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77"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20" w:firstRow="1" w:lastRow="0" w:firstColumn="0" w:lastColumn="0" w:noHBand="1" w:noVBand="1"/>
      </w:tblPr>
      <w:tblGrid>
        <w:gridCol w:w="3286"/>
        <w:gridCol w:w="2410"/>
        <w:gridCol w:w="6095"/>
        <w:gridCol w:w="3686"/>
      </w:tblGrid>
      <w:tr w:rsidR="00BA3D72" w:rsidRPr="006C15BE" w14:paraId="5C581A7C" w14:textId="77777777" w:rsidTr="00A56689">
        <w:trPr>
          <w:cantSplit/>
          <w:trHeight w:val="625"/>
          <w:tblHeader/>
        </w:trPr>
        <w:tc>
          <w:tcPr>
            <w:tcW w:w="3286" w:type="dxa"/>
            <w:shd w:val="clear" w:color="auto" w:fill="E5DFEC" w:themeFill="accent4" w:themeFillTint="33"/>
          </w:tcPr>
          <w:p w14:paraId="1337C11F" w14:textId="77777777" w:rsidR="00BA3D72" w:rsidRPr="006C15BE" w:rsidRDefault="00BA3D72" w:rsidP="00FF7FD3">
            <w:pPr>
              <w:pStyle w:val="TableParagraph"/>
              <w:spacing w:before="60"/>
              <w:ind w:left="299" w:right="49" w:hanging="20"/>
              <w:rPr>
                <w:b/>
                <w:lang w:val="en-GB"/>
              </w:rPr>
            </w:pPr>
            <w:r w:rsidRPr="006C15BE">
              <w:rPr>
                <w:b/>
                <w:lang w:val="en-GB"/>
              </w:rPr>
              <w:t>Hazard</w:t>
            </w:r>
            <w:r w:rsidRPr="006C15BE">
              <w:rPr>
                <w:b/>
                <w:spacing w:val="-16"/>
                <w:lang w:val="en-GB"/>
              </w:rPr>
              <w:t xml:space="preserve"> </w:t>
            </w:r>
            <w:r w:rsidRPr="006C15BE">
              <w:rPr>
                <w:b/>
                <w:lang w:val="en-GB"/>
              </w:rPr>
              <w:t>Identified and</w:t>
            </w:r>
            <w:r w:rsidRPr="006C15BE">
              <w:rPr>
                <w:b/>
                <w:spacing w:val="-3"/>
                <w:lang w:val="en-GB"/>
              </w:rPr>
              <w:t xml:space="preserve"> </w:t>
            </w:r>
            <w:r w:rsidRPr="006C15BE">
              <w:rPr>
                <w:b/>
                <w:lang w:val="en-GB"/>
              </w:rPr>
              <w:t>Risk</w:t>
            </w:r>
            <w:r w:rsidRPr="006C15BE">
              <w:rPr>
                <w:b/>
                <w:spacing w:val="-3"/>
                <w:lang w:val="en-GB"/>
              </w:rPr>
              <w:t xml:space="preserve"> </w:t>
            </w:r>
            <w:r w:rsidRPr="006C15BE">
              <w:rPr>
                <w:b/>
                <w:spacing w:val="-2"/>
                <w:lang w:val="en-GB"/>
              </w:rPr>
              <w:t>Arising</w:t>
            </w:r>
          </w:p>
        </w:tc>
        <w:tc>
          <w:tcPr>
            <w:tcW w:w="2410" w:type="dxa"/>
            <w:shd w:val="clear" w:color="auto" w:fill="E5DFEC" w:themeFill="accent4" w:themeFillTint="33"/>
          </w:tcPr>
          <w:p w14:paraId="5CF88B3E" w14:textId="77777777" w:rsidR="00BA3D72" w:rsidRPr="006C15BE" w:rsidRDefault="00BA3D72" w:rsidP="00FF7FD3">
            <w:pPr>
              <w:pStyle w:val="TableParagraph"/>
              <w:spacing w:before="187"/>
              <w:ind w:left="340"/>
              <w:rPr>
                <w:b/>
                <w:lang w:val="en-GB"/>
              </w:rPr>
            </w:pPr>
            <w:r w:rsidRPr="006C15BE">
              <w:rPr>
                <w:b/>
                <w:lang w:val="en-GB"/>
              </w:rPr>
              <w:t>Persons</w:t>
            </w:r>
            <w:r w:rsidRPr="006C15BE">
              <w:rPr>
                <w:b/>
                <w:spacing w:val="-2"/>
                <w:lang w:val="en-GB"/>
              </w:rPr>
              <w:t xml:space="preserve"> </w:t>
            </w:r>
            <w:r w:rsidRPr="006C15BE">
              <w:rPr>
                <w:b/>
                <w:lang w:val="en-GB"/>
              </w:rPr>
              <w:t>at</w:t>
            </w:r>
            <w:r w:rsidRPr="006C15BE">
              <w:rPr>
                <w:b/>
                <w:spacing w:val="-2"/>
                <w:lang w:val="en-GB"/>
              </w:rPr>
              <w:t xml:space="preserve"> </w:t>
            </w:r>
            <w:r w:rsidRPr="006C15BE">
              <w:rPr>
                <w:b/>
                <w:spacing w:val="-4"/>
                <w:lang w:val="en-GB"/>
              </w:rPr>
              <w:t>Risk</w:t>
            </w:r>
          </w:p>
        </w:tc>
        <w:tc>
          <w:tcPr>
            <w:tcW w:w="6095" w:type="dxa"/>
            <w:shd w:val="clear" w:color="auto" w:fill="E5DFEC" w:themeFill="accent4" w:themeFillTint="33"/>
          </w:tcPr>
          <w:p w14:paraId="4602A037" w14:textId="77777777" w:rsidR="00BA3D72" w:rsidRPr="006C15BE" w:rsidRDefault="00BA3D72" w:rsidP="00FF7FD3">
            <w:pPr>
              <w:pStyle w:val="TableParagraph"/>
              <w:spacing w:before="187"/>
              <w:ind w:left="1"/>
              <w:jc w:val="center"/>
              <w:rPr>
                <w:b/>
                <w:lang w:val="en-GB"/>
              </w:rPr>
            </w:pPr>
            <w:r w:rsidRPr="006C15BE">
              <w:rPr>
                <w:b/>
                <w:lang w:val="en-GB"/>
              </w:rPr>
              <w:t>Risk</w:t>
            </w:r>
            <w:r w:rsidRPr="006C15BE">
              <w:rPr>
                <w:b/>
                <w:spacing w:val="-3"/>
                <w:lang w:val="en-GB"/>
              </w:rPr>
              <w:t xml:space="preserve"> </w:t>
            </w:r>
            <w:r w:rsidRPr="006C15BE">
              <w:rPr>
                <w:b/>
                <w:spacing w:val="-2"/>
                <w:lang w:val="en-GB"/>
              </w:rPr>
              <w:t>Controls</w:t>
            </w:r>
          </w:p>
        </w:tc>
        <w:tc>
          <w:tcPr>
            <w:tcW w:w="3686" w:type="dxa"/>
            <w:shd w:val="clear" w:color="auto" w:fill="E5DFEC" w:themeFill="accent4" w:themeFillTint="33"/>
          </w:tcPr>
          <w:p w14:paraId="6DC93DE3" w14:textId="77777777" w:rsidR="00BA3D72" w:rsidRPr="006C15BE" w:rsidRDefault="00BA3D72" w:rsidP="00FF7FD3">
            <w:pPr>
              <w:pStyle w:val="TableParagraph"/>
              <w:spacing w:before="60"/>
              <w:ind w:left="299" w:right="49" w:hanging="20"/>
              <w:rPr>
                <w:b/>
                <w:lang w:val="en-GB"/>
              </w:rPr>
            </w:pPr>
            <w:r w:rsidRPr="006C15BE">
              <w:rPr>
                <w:b/>
                <w:lang w:val="en-GB"/>
              </w:rPr>
              <w:t>Comments</w:t>
            </w:r>
          </w:p>
        </w:tc>
      </w:tr>
      <w:tr w:rsidR="00BA3D72" w:rsidRPr="00255111" w14:paraId="29BFE578" w14:textId="77777777" w:rsidTr="00255111">
        <w:trPr>
          <w:cantSplit/>
          <w:trHeight w:val="60"/>
        </w:trPr>
        <w:tc>
          <w:tcPr>
            <w:tcW w:w="3286" w:type="dxa"/>
          </w:tcPr>
          <w:p w14:paraId="3AFCEBFA" w14:textId="77777777" w:rsidR="00BA3D72" w:rsidRPr="00255111" w:rsidRDefault="00255111" w:rsidP="00FF7FD3">
            <w:pPr>
              <w:pStyle w:val="TableParagraph"/>
              <w:ind w:left="107" w:right="49"/>
              <w:rPr>
                <w:rFonts w:ascii="Nunito Sans" w:hAnsi="Nunito Sans"/>
                <w:sz w:val="20"/>
                <w:szCs w:val="20"/>
                <w:lang w:val="en-GB"/>
              </w:rPr>
            </w:pPr>
            <w:r>
              <w:rPr>
                <w:rFonts w:ascii="Nunito Sans" w:hAnsi="Nunito Sans"/>
                <w:sz w:val="20"/>
                <w:szCs w:val="20"/>
                <w:lang w:val="en-GB"/>
              </w:rPr>
              <w:t xml:space="preserve">TSA Rules not </w:t>
            </w:r>
            <w:proofErr w:type="gramStart"/>
            <w:r>
              <w:rPr>
                <w:rFonts w:ascii="Nunito Sans" w:hAnsi="Nunito Sans"/>
                <w:sz w:val="20"/>
                <w:szCs w:val="20"/>
                <w:lang w:val="en-GB"/>
              </w:rPr>
              <w:t>being followed</w:t>
            </w:r>
            <w:proofErr w:type="gramEnd"/>
          </w:p>
        </w:tc>
        <w:tc>
          <w:tcPr>
            <w:tcW w:w="2410" w:type="dxa"/>
          </w:tcPr>
          <w:p w14:paraId="13F5A300" w14:textId="77777777" w:rsidR="00BA3D72" w:rsidRPr="00255111" w:rsidRDefault="00255111" w:rsidP="00FF7FD3">
            <w:pPr>
              <w:pStyle w:val="TableParagraph"/>
              <w:ind w:left="107" w:right="139"/>
              <w:rPr>
                <w:rFonts w:ascii="Nunito Sans" w:hAnsi="Nunito Sans"/>
                <w:sz w:val="20"/>
                <w:szCs w:val="20"/>
                <w:lang w:val="en-GB"/>
              </w:rPr>
            </w:pPr>
            <w:r>
              <w:rPr>
                <w:rFonts w:ascii="Nunito Sans" w:hAnsi="Nunito Sans"/>
                <w:sz w:val="20"/>
                <w:szCs w:val="20"/>
                <w:lang w:val="en-GB"/>
              </w:rPr>
              <w:t>All at Risk</w:t>
            </w:r>
          </w:p>
        </w:tc>
        <w:tc>
          <w:tcPr>
            <w:tcW w:w="6095" w:type="dxa"/>
          </w:tcPr>
          <w:p w14:paraId="517AEDEC" w14:textId="77777777" w:rsidR="00255111" w:rsidRPr="00255111" w:rsidRDefault="00255111" w:rsidP="00FD22ED">
            <w:pPr>
              <w:pStyle w:val="TableParagraph"/>
              <w:spacing w:before="40"/>
              <w:ind w:left="102" w:right="113"/>
              <w:rPr>
                <w:rFonts w:ascii="Nunito Sans" w:hAnsi="Nunito Sans"/>
                <w:sz w:val="20"/>
                <w:szCs w:val="20"/>
                <w:lang w:val="en-GB"/>
              </w:rPr>
            </w:pPr>
            <w:r w:rsidRPr="00255111">
              <w:rPr>
                <w:rFonts w:ascii="Nunito Sans" w:hAnsi="Nunito Sans"/>
                <w:sz w:val="20"/>
                <w:szCs w:val="20"/>
                <w:lang w:val="en-GB"/>
              </w:rPr>
              <w:t xml:space="preserve">The activity must </w:t>
            </w:r>
            <w:proofErr w:type="gramStart"/>
            <w:r w:rsidRPr="00255111">
              <w:rPr>
                <w:rFonts w:ascii="Nunito Sans" w:hAnsi="Nunito Sans"/>
                <w:sz w:val="20"/>
                <w:szCs w:val="20"/>
                <w:lang w:val="en-GB"/>
              </w:rPr>
              <w:t>be run</w:t>
            </w:r>
            <w:proofErr w:type="gramEnd"/>
            <w:r w:rsidRPr="00255111">
              <w:rPr>
                <w:rFonts w:ascii="Nunito Sans" w:hAnsi="Nunito Sans"/>
                <w:sz w:val="20"/>
                <w:szCs w:val="20"/>
                <w:lang w:val="en-GB"/>
              </w:rPr>
              <w:t xml:space="preserve"> following all POR rules and TSA guidance. </w:t>
            </w:r>
            <w:proofErr w:type="gramStart"/>
            <w:r w:rsidRPr="00255111">
              <w:rPr>
                <w:rFonts w:ascii="Nunito Sans" w:hAnsi="Nunito Sans"/>
                <w:sz w:val="20"/>
                <w:szCs w:val="20"/>
                <w:lang w:val="en-GB"/>
              </w:rPr>
              <w:t>In particular, but</w:t>
            </w:r>
            <w:proofErr w:type="gramEnd"/>
            <w:r w:rsidRPr="00255111">
              <w:rPr>
                <w:rFonts w:ascii="Nunito Sans" w:hAnsi="Nunito Sans"/>
                <w:sz w:val="20"/>
                <w:szCs w:val="20"/>
                <w:lang w:val="en-GB"/>
              </w:rPr>
              <w:t xml:space="preserve"> not exclusively:</w:t>
            </w:r>
          </w:p>
          <w:p w14:paraId="7406560A" w14:textId="77777777" w:rsidR="00255111" w:rsidRPr="00255111" w:rsidRDefault="00255111" w:rsidP="00255111">
            <w:pPr>
              <w:pStyle w:val="TableParagraph"/>
              <w:numPr>
                <w:ilvl w:val="0"/>
                <w:numId w:val="1"/>
              </w:numPr>
              <w:spacing w:before="40"/>
              <w:ind w:left="822" w:right="113" w:hanging="357"/>
              <w:rPr>
                <w:rFonts w:ascii="Nunito Sans" w:hAnsi="Nunito Sans"/>
                <w:sz w:val="20"/>
                <w:szCs w:val="20"/>
                <w:lang w:val="en-GB"/>
              </w:rPr>
            </w:pPr>
            <w:r w:rsidRPr="00255111">
              <w:rPr>
                <w:rFonts w:ascii="Nunito Sans" w:hAnsi="Nunito Sans"/>
                <w:sz w:val="20"/>
                <w:szCs w:val="20"/>
                <w:lang w:val="en-GB"/>
              </w:rPr>
              <w:t xml:space="preserve">The leader-in-charge will be the air rifle instructor, or if two, one should </w:t>
            </w:r>
            <w:proofErr w:type="gramStart"/>
            <w:r w:rsidRPr="00255111">
              <w:rPr>
                <w:rFonts w:ascii="Nunito Sans" w:hAnsi="Nunito Sans"/>
                <w:sz w:val="20"/>
                <w:szCs w:val="20"/>
                <w:lang w:val="en-GB"/>
              </w:rPr>
              <w:t>be assigned</w:t>
            </w:r>
            <w:proofErr w:type="gramEnd"/>
            <w:r w:rsidRPr="00255111">
              <w:rPr>
                <w:rFonts w:ascii="Nunito Sans" w:hAnsi="Nunito Sans"/>
                <w:sz w:val="20"/>
                <w:szCs w:val="20"/>
                <w:lang w:val="en-GB"/>
              </w:rPr>
              <w:t xml:space="preserve">. They must ensure all people in the range </w:t>
            </w:r>
            <w:proofErr w:type="gramStart"/>
            <w:r w:rsidRPr="00255111">
              <w:rPr>
                <w:rFonts w:ascii="Nunito Sans" w:hAnsi="Nunito Sans"/>
                <w:sz w:val="20"/>
                <w:szCs w:val="20"/>
                <w:lang w:val="en-GB"/>
              </w:rPr>
              <w:t>are briefed</w:t>
            </w:r>
            <w:proofErr w:type="gramEnd"/>
            <w:r w:rsidRPr="00255111">
              <w:rPr>
                <w:rFonts w:ascii="Nunito Sans" w:hAnsi="Nunito Sans"/>
                <w:sz w:val="20"/>
                <w:szCs w:val="20"/>
                <w:lang w:val="en-GB"/>
              </w:rPr>
              <w:t xml:space="preserve"> on the risk assessment and safety measures. They must do dynamic risk assessments throughout the activity.</w:t>
            </w:r>
          </w:p>
          <w:p w14:paraId="321FBFA2" w14:textId="77777777" w:rsidR="00255111" w:rsidRPr="00255111" w:rsidRDefault="00255111" w:rsidP="00255111">
            <w:pPr>
              <w:pStyle w:val="TableParagraph"/>
              <w:numPr>
                <w:ilvl w:val="0"/>
                <w:numId w:val="1"/>
              </w:numPr>
              <w:spacing w:before="40"/>
              <w:ind w:left="822" w:right="113" w:hanging="357"/>
              <w:rPr>
                <w:rFonts w:ascii="Nunito Sans" w:hAnsi="Nunito Sans"/>
                <w:sz w:val="20"/>
                <w:szCs w:val="20"/>
                <w:lang w:val="en-GB"/>
              </w:rPr>
            </w:pPr>
            <w:r w:rsidRPr="00255111">
              <w:rPr>
                <w:rFonts w:ascii="Nunito Sans" w:hAnsi="Nunito Sans"/>
                <w:sz w:val="20"/>
                <w:szCs w:val="20"/>
                <w:lang w:val="en-GB"/>
              </w:rPr>
              <w:t>A first aider, trained to First Response level should be in attendance and the location of a first aid kit known.</w:t>
            </w:r>
          </w:p>
          <w:p w14:paraId="07078964" w14:textId="77777777" w:rsidR="00255111" w:rsidRPr="00255111" w:rsidRDefault="00255111" w:rsidP="00255111">
            <w:pPr>
              <w:pStyle w:val="TableParagraph"/>
              <w:numPr>
                <w:ilvl w:val="0"/>
                <w:numId w:val="1"/>
              </w:numPr>
              <w:spacing w:before="40"/>
              <w:ind w:left="822" w:right="113" w:hanging="357"/>
              <w:rPr>
                <w:rFonts w:ascii="Nunito Sans" w:hAnsi="Nunito Sans"/>
                <w:sz w:val="20"/>
                <w:szCs w:val="20"/>
                <w:lang w:val="en-GB"/>
              </w:rPr>
            </w:pPr>
            <w:r w:rsidRPr="00255111">
              <w:rPr>
                <w:rFonts w:ascii="Nunito Sans" w:hAnsi="Nunito Sans"/>
                <w:sz w:val="20"/>
                <w:szCs w:val="20"/>
                <w:lang w:val="en-GB"/>
              </w:rPr>
              <w:t xml:space="preserve">All faulty equipment, near misses, accidents and incidents must </w:t>
            </w:r>
            <w:proofErr w:type="gramStart"/>
            <w:r w:rsidRPr="00255111">
              <w:rPr>
                <w:rFonts w:ascii="Nunito Sans" w:hAnsi="Nunito Sans"/>
                <w:sz w:val="20"/>
                <w:szCs w:val="20"/>
                <w:lang w:val="en-GB"/>
              </w:rPr>
              <w:t>be reported</w:t>
            </w:r>
            <w:proofErr w:type="gramEnd"/>
            <w:r w:rsidRPr="00255111">
              <w:rPr>
                <w:rFonts w:ascii="Nunito Sans" w:hAnsi="Nunito Sans"/>
                <w:sz w:val="20"/>
                <w:szCs w:val="20"/>
                <w:lang w:val="en-GB"/>
              </w:rPr>
              <w:t xml:space="preserve"> without delay.</w:t>
            </w:r>
          </w:p>
          <w:p w14:paraId="472E6525" w14:textId="77777777" w:rsidR="00BA3D72" w:rsidRPr="00255111" w:rsidRDefault="00255111" w:rsidP="00255111">
            <w:pPr>
              <w:pStyle w:val="TableParagraph"/>
              <w:numPr>
                <w:ilvl w:val="0"/>
                <w:numId w:val="1"/>
              </w:numPr>
              <w:spacing w:before="40"/>
              <w:ind w:left="822" w:right="113" w:hanging="357"/>
              <w:rPr>
                <w:rFonts w:ascii="Nunito Sans" w:hAnsi="Nunito Sans"/>
                <w:sz w:val="20"/>
                <w:szCs w:val="20"/>
                <w:lang w:val="en-GB"/>
              </w:rPr>
            </w:pPr>
            <w:r w:rsidRPr="00255111">
              <w:rPr>
                <w:rFonts w:ascii="Nunito Sans" w:hAnsi="Nunito Sans"/>
                <w:sz w:val="20"/>
                <w:szCs w:val="20"/>
                <w:lang w:val="en-GB"/>
              </w:rPr>
              <w:t>Any adult may stop the activity or the use of the</w:t>
            </w:r>
            <w:r>
              <w:rPr>
                <w:rFonts w:ascii="Nunito Sans" w:hAnsi="Nunito Sans"/>
                <w:sz w:val="20"/>
                <w:szCs w:val="20"/>
                <w:lang w:val="en-GB"/>
              </w:rPr>
              <w:t xml:space="preserve"> </w:t>
            </w:r>
            <w:r w:rsidRPr="00255111">
              <w:rPr>
                <w:rFonts w:ascii="Nunito Sans" w:hAnsi="Nunito Sans"/>
                <w:sz w:val="20"/>
                <w:szCs w:val="20"/>
                <w:lang w:val="en-GB"/>
              </w:rPr>
              <w:t>range if they deem it unsafe and their decision is final.</w:t>
            </w:r>
          </w:p>
        </w:tc>
        <w:tc>
          <w:tcPr>
            <w:tcW w:w="3686" w:type="dxa"/>
          </w:tcPr>
          <w:p w14:paraId="59EB0F89" w14:textId="77777777" w:rsidR="00BA3D72" w:rsidRPr="00255111" w:rsidRDefault="00BA3D72" w:rsidP="00FF7FD3">
            <w:pPr>
              <w:pStyle w:val="TableParagraph"/>
              <w:ind w:left="107" w:right="49"/>
              <w:rPr>
                <w:rFonts w:ascii="Nunito Sans" w:hAnsi="Nunito Sans"/>
                <w:sz w:val="20"/>
                <w:szCs w:val="20"/>
                <w:lang w:val="en-GB"/>
              </w:rPr>
            </w:pPr>
          </w:p>
        </w:tc>
      </w:tr>
      <w:tr w:rsidR="00255111" w:rsidRPr="00255111" w14:paraId="23FF2761" w14:textId="77777777" w:rsidTr="00255111">
        <w:trPr>
          <w:cantSplit/>
          <w:trHeight w:val="60"/>
        </w:trPr>
        <w:tc>
          <w:tcPr>
            <w:tcW w:w="3286" w:type="dxa"/>
          </w:tcPr>
          <w:p w14:paraId="41D2F93F" w14:textId="77777777" w:rsidR="00255111" w:rsidRPr="00255111" w:rsidRDefault="00255111" w:rsidP="00FF7FD3">
            <w:pPr>
              <w:pStyle w:val="TableParagraph"/>
              <w:ind w:left="107" w:right="49"/>
              <w:rPr>
                <w:rFonts w:ascii="Nunito Sans" w:hAnsi="Nunito Sans"/>
                <w:sz w:val="20"/>
                <w:szCs w:val="20"/>
                <w:lang w:val="en-GB"/>
              </w:rPr>
            </w:pPr>
            <w:r>
              <w:rPr>
                <w:rFonts w:ascii="Nunito Sans" w:hAnsi="Nunito Sans"/>
                <w:sz w:val="20"/>
                <w:szCs w:val="20"/>
                <w:lang w:val="en-GB"/>
              </w:rPr>
              <w:t xml:space="preserve">Legal requirements not </w:t>
            </w:r>
            <w:proofErr w:type="gramStart"/>
            <w:r>
              <w:rPr>
                <w:rFonts w:ascii="Nunito Sans" w:hAnsi="Nunito Sans"/>
                <w:sz w:val="20"/>
                <w:szCs w:val="20"/>
                <w:lang w:val="en-GB"/>
              </w:rPr>
              <w:t>being followed</w:t>
            </w:r>
            <w:proofErr w:type="gramEnd"/>
          </w:p>
        </w:tc>
        <w:tc>
          <w:tcPr>
            <w:tcW w:w="2410" w:type="dxa"/>
          </w:tcPr>
          <w:p w14:paraId="55B0B8C2" w14:textId="77777777" w:rsidR="00255111" w:rsidRPr="00255111" w:rsidRDefault="00255111" w:rsidP="00FF7FD3">
            <w:pPr>
              <w:pStyle w:val="TableParagraph"/>
              <w:ind w:left="107" w:right="139"/>
              <w:rPr>
                <w:rFonts w:ascii="Nunito Sans" w:hAnsi="Nunito Sans"/>
                <w:sz w:val="20"/>
                <w:szCs w:val="20"/>
                <w:lang w:val="en-GB"/>
              </w:rPr>
            </w:pPr>
            <w:r>
              <w:rPr>
                <w:rFonts w:ascii="Nunito Sans" w:hAnsi="Nunito Sans"/>
                <w:sz w:val="20"/>
                <w:szCs w:val="20"/>
                <w:lang w:val="en-GB"/>
              </w:rPr>
              <w:t>All at Risk</w:t>
            </w:r>
          </w:p>
        </w:tc>
        <w:tc>
          <w:tcPr>
            <w:tcW w:w="6095" w:type="dxa"/>
          </w:tcPr>
          <w:p w14:paraId="77ACC044" w14:textId="77777777" w:rsidR="00255111" w:rsidRPr="00255111" w:rsidRDefault="00255111" w:rsidP="00FD22ED">
            <w:pPr>
              <w:pStyle w:val="TableParagraph"/>
              <w:spacing w:before="40"/>
              <w:ind w:left="102" w:right="113"/>
              <w:rPr>
                <w:rFonts w:ascii="Nunito Sans" w:hAnsi="Nunito Sans"/>
                <w:sz w:val="20"/>
                <w:szCs w:val="20"/>
                <w:lang w:val="en-GB"/>
              </w:rPr>
            </w:pPr>
            <w:r w:rsidRPr="00255111">
              <w:rPr>
                <w:rFonts w:ascii="Nunito Sans" w:hAnsi="Nunito Sans"/>
                <w:sz w:val="20"/>
                <w:szCs w:val="20"/>
                <w:lang w:val="en-GB"/>
              </w:rPr>
              <w:t>All shooters under 18 years old must have parental permission and they must sign to say the you</w:t>
            </w:r>
            <w:r>
              <w:rPr>
                <w:rFonts w:ascii="Nunito Sans" w:hAnsi="Nunito Sans"/>
                <w:sz w:val="20"/>
                <w:szCs w:val="20"/>
                <w:lang w:val="en-GB"/>
              </w:rPr>
              <w:t xml:space="preserve">ng person is not subject to any </w:t>
            </w:r>
            <w:r w:rsidRPr="00255111">
              <w:rPr>
                <w:rFonts w:ascii="Nunito Sans" w:hAnsi="Nunito Sans"/>
                <w:sz w:val="20"/>
                <w:szCs w:val="20"/>
                <w:lang w:val="en-GB"/>
              </w:rPr>
              <w:t>restrictions under the relevant law. The site-provided fo</w:t>
            </w:r>
            <w:r>
              <w:rPr>
                <w:rFonts w:ascii="Nunito Sans" w:hAnsi="Nunito Sans"/>
                <w:sz w:val="20"/>
                <w:szCs w:val="20"/>
                <w:lang w:val="en-GB"/>
              </w:rPr>
              <w:t xml:space="preserve">rm and procedures must </w:t>
            </w:r>
            <w:proofErr w:type="gramStart"/>
            <w:r>
              <w:rPr>
                <w:rFonts w:ascii="Nunito Sans" w:hAnsi="Nunito Sans"/>
                <w:sz w:val="20"/>
                <w:szCs w:val="20"/>
                <w:lang w:val="en-GB"/>
              </w:rPr>
              <w:t>be used</w:t>
            </w:r>
            <w:proofErr w:type="gramEnd"/>
            <w:r>
              <w:rPr>
                <w:rFonts w:ascii="Nunito Sans" w:hAnsi="Nunito Sans"/>
                <w:sz w:val="20"/>
                <w:szCs w:val="20"/>
                <w:lang w:val="en-GB"/>
              </w:rPr>
              <w:t>.</w:t>
            </w:r>
          </w:p>
        </w:tc>
        <w:tc>
          <w:tcPr>
            <w:tcW w:w="3686" w:type="dxa"/>
          </w:tcPr>
          <w:p w14:paraId="3958F015" w14:textId="77777777" w:rsidR="00255111" w:rsidRPr="00255111" w:rsidRDefault="00255111" w:rsidP="00FF7FD3">
            <w:pPr>
              <w:pStyle w:val="TableParagraph"/>
              <w:ind w:left="107" w:right="49"/>
              <w:rPr>
                <w:rFonts w:ascii="Nunito Sans" w:hAnsi="Nunito Sans"/>
                <w:sz w:val="20"/>
                <w:szCs w:val="20"/>
                <w:lang w:val="en-GB"/>
              </w:rPr>
            </w:pPr>
          </w:p>
        </w:tc>
      </w:tr>
      <w:tr w:rsidR="00255111" w:rsidRPr="00255111" w14:paraId="56E8268E" w14:textId="77777777" w:rsidTr="00255111">
        <w:trPr>
          <w:cantSplit/>
          <w:trHeight w:val="60"/>
        </w:trPr>
        <w:tc>
          <w:tcPr>
            <w:tcW w:w="3286" w:type="dxa"/>
          </w:tcPr>
          <w:p w14:paraId="0E966E3C" w14:textId="77777777" w:rsidR="00255111" w:rsidRPr="00255111" w:rsidRDefault="008C191F" w:rsidP="008C191F">
            <w:pPr>
              <w:pStyle w:val="TableParagraph"/>
              <w:ind w:left="107" w:right="49"/>
              <w:rPr>
                <w:rFonts w:ascii="Nunito Sans" w:hAnsi="Nunito Sans"/>
                <w:sz w:val="20"/>
                <w:szCs w:val="20"/>
                <w:lang w:val="en-GB"/>
              </w:rPr>
            </w:pPr>
            <w:r w:rsidRPr="008C191F">
              <w:rPr>
                <w:rFonts w:ascii="Nunito Sans" w:hAnsi="Nunito Sans"/>
                <w:sz w:val="20"/>
                <w:szCs w:val="20"/>
                <w:lang w:val="en-GB"/>
              </w:rPr>
              <w:t>Risk of injury when</w:t>
            </w:r>
            <w:r>
              <w:rPr>
                <w:rFonts w:ascii="Nunito Sans" w:hAnsi="Nunito Sans"/>
                <w:sz w:val="20"/>
                <w:szCs w:val="20"/>
                <w:lang w:val="en-GB"/>
              </w:rPr>
              <w:t xml:space="preserve"> </w:t>
            </w:r>
            <w:r w:rsidRPr="008C191F">
              <w:rPr>
                <w:rFonts w:ascii="Nunito Sans" w:hAnsi="Nunito Sans"/>
                <w:sz w:val="20"/>
                <w:szCs w:val="20"/>
                <w:lang w:val="en-GB"/>
              </w:rPr>
              <w:t xml:space="preserve">transporting, </w:t>
            </w:r>
            <w:proofErr w:type="gramStart"/>
            <w:r w:rsidRPr="008C191F">
              <w:rPr>
                <w:rFonts w:ascii="Nunito Sans" w:hAnsi="Nunito Sans"/>
                <w:sz w:val="20"/>
                <w:szCs w:val="20"/>
                <w:lang w:val="en-GB"/>
              </w:rPr>
              <w:t>transferring</w:t>
            </w:r>
            <w:proofErr w:type="gramEnd"/>
            <w:r w:rsidRPr="008C191F">
              <w:rPr>
                <w:rFonts w:ascii="Nunito Sans" w:hAnsi="Nunito Sans"/>
                <w:sz w:val="20"/>
                <w:szCs w:val="20"/>
                <w:lang w:val="en-GB"/>
              </w:rPr>
              <w:t xml:space="preserve"> and</w:t>
            </w:r>
            <w:r>
              <w:rPr>
                <w:rFonts w:ascii="Nunito Sans" w:hAnsi="Nunito Sans"/>
                <w:sz w:val="20"/>
                <w:szCs w:val="20"/>
                <w:lang w:val="en-GB"/>
              </w:rPr>
              <w:t xml:space="preserve"> storing equipment </w:t>
            </w:r>
          </w:p>
        </w:tc>
        <w:tc>
          <w:tcPr>
            <w:tcW w:w="2410" w:type="dxa"/>
          </w:tcPr>
          <w:p w14:paraId="3C0FBDE7" w14:textId="77777777" w:rsidR="00255111" w:rsidRPr="00255111" w:rsidRDefault="008C191F" w:rsidP="00FF7FD3">
            <w:pPr>
              <w:pStyle w:val="TableParagraph"/>
              <w:ind w:left="107" w:right="139"/>
              <w:rPr>
                <w:rFonts w:ascii="Nunito Sans" w:hAnsi="Nunito Sans"/>
                <w:sz w:val="20"/>
                <w:szCs w:val="20"/>
                <w:lang w:val="en-GB"/>
              </w:rPr>
            </w:pPr>
            <w:r w:rsidRPr="008C191F">
              <w:rPr>
                <w:rFonts w:ascii="Nunito Sans" w:hAnsi="Nunito Sans"/>
                <w:sz w:val="20"/>
                <w:szCs w:val="20"/>
                <w:lang w:val="en-GB"/>
              </w:rPr>
              <w:t>All at risk</w:t>
            </w:r>
          </w:p>
        </w:tc>
        <w:tc>
          <w:tcPr>
            <w:tcW w:w="6095" w:type="dxa"/>
          </w:tcPr>
          <w:p w14:paraId="42F5130C" w14:textId="05913205"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The </w:t>
            </w:r>
            <w:r w:rsidR="006A7B79">
              <w:rPr>
                <w:rFonts w:ascii="Nunito Sans" w:hAnsi="Nunito Sans"/>
                <w:sz w:val="20"/>
                <w:szCs w:val="20"/>
                <w:lang w:val="en-GB"/>
              </w:rPr>
              <w:t>leader-in-charge</w:t>
            </w:r>
            <w:r w:rsidRPr="008C191F">
              <w:rPr>
                <w:rFonts w:ascii="Nunito Sans" w:hAnsi="Nunito Sans"/>
                <w:sz w:val="20"/>
                <w:szCs w:val="20"/>
                <w:lang w:val="en-GB"/>
              </w:rPr>
              <w:t xml:space="preserve"> may only unloc</w:t>
            </w:r>
            <w:r>
              <w:rPr>
                <w:rFonts w:ascii="Nunito Sans" w:hAnsi="Nunito Sans"/>
                <w:sz w:val="20"/>
                <w:szCs w:val="20"/>
                <w:lang w:val="en-GB"/>
              </w:rPr>
              <w:t xml:space="preserve">k and allow access to the range </w:t>
            </w:r>
            <w:r w:rsidRPr="008C191F">
              <w:rPr>
                <w:rFonts w:ascii="Nunito Sans" w:hAnsi="Nunito Sans"/>
                <w:sz w:val="20"/>
                <w:szCs w:val="20"/>
                <w:lang w:val="en-GB"/>
              </w:rPr>
              <w:t>and the equipment cabinets f</w:t>
            </w:r>
            <w:r>
              <w:rPr>
                <w:rFonts w:ascii="Nunito Sans" w:hAnsi="Nunito Sans"/>
                <w:sz w:val="20"/>
                <w:szCs w:val="20"/>
                <w:lang w:val="en-GB"/>
              </w:rPr>
              <w:t xml:space="preserve">or an activity, to an air rifle </w:t>
            </w:r>
            <w:r w:rsidRPr="008C191F">
              <w:rPr>
                <w:rFonts w:ascii="Nunito Sans" w:hAnsi="Nunito Sans"/>
                <w:sz w:val="20"/>
                <w:szCs w:val="20"/>
                <w:lang w:val="en-GB"/>
              </w:rPr>
              <w:t>instructor.</w:t>
            </w:r>
          </w:p>
          <w:p w14:paraId="4EE87BD0" w14:textId="77777777"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The equipment may only </w:t>
            </w:r>
            <w:proofErr w:type="gramStart"/>
            <w:r w:rsidRPr="008C191F">
              <w:rPr>
                <w:rFonts w:ascii="Nunito Sans" w:hAnsi="Nunito Sans"/>
                <w:sz w:val="20"/>
                <w:szCs w:val="20"/>
                <w:lang w:val="en-GB"/>
              </w:rPr>
              <w:t>be tak</w:t>
            </w:r>
            <w:r>
              <w:rPr>
                <w:rFonts w:ascii="Nunito Sans" w:hAnsi="Nunito Sans"/>
                <w:sz w:val="20"/>
                <w:szCs w:val="20"/>
                <w:lang w:val="en-GB"/>
              </w:rPr>
              <w:t>en</w:t>
            </w:r>
            <w:proofErr w:type="gramEnd"/>
            <w:r>
              <w:rPr>
                <w:rFonts w:ascii="Nunito Sans" w:hAnsi="Nunito Sans"/>
                <w:sz w:val="20"/>
                <w:szCs w:val="20"/>
                <w:lang w:val="en-GB"/>
              </w:rPr>
              <w:t xml:space="preserve"> from the cabinets by the air </w:t>
            </w:r>
            <w:r w:rsidRPr="008C191F">
              <w:rPr>
                <w:rFonts w:ascii="Nunito Sans" w:hAnsi="Nunito Sans"/>
                <w:sz w:val="20"/>
                <w:szCs w:val="20"/>
                <w:lang w:val="en-GB"/>
              </w:rPr>
              <w:t>rifle instructor.</w:t>
            </w:r>
          </w:p>
          <w:p w14:paraId="47E2CD34" w14:textId="77777777" w:rsidR="00255111" w:rsidRPr="00255111"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All air rifle equipment must </w:t>
            </w:r>
            <w:proofErr w:type="gramStart"/>
            <w:r w:rsidRPr="008C191F">
              <w:rPr>
                <w:rFonts w:ascii="Nunito Sans" w:hAnsi="Nunito Sans"/>
                <w:sz w:val="20"/>
                <w:szCs w:val="20"/>
                <w:lang w:val="en-GB"/>
              </w:rPr>
              <w:t>be lo</w:t>
            </w:r>
            <w:r>
              <w:rPr>
                <w:rFonts w:ascii="Nunito Sans" w:hAnsi="Nunito Sans"/>
                <w:sz w:val="20"/>
                <w:szCs w:val="20"/>
                <w:lang w:val="en-GB"/>
              </w:rPr>
              <w:t>cked</w:t>
            </w:r>
            <w:proofErr w:type="gramEnd"/>
            <w:r>
              <w:rPr>
                <w:rFonts w:ascii="Nunito Sans" w:hAnsi="Nunito Sans"/>
                <w:sz w:val="20"/>
                <w:szCs w:val="20"/>
                <w:lang w:val="en-GB"/>
              </w:rPr>
              <w:t xml:space="preserve"> away in the cabinets after </w:t>
            </w:r>
            <w:r w:rsidRPr="008C191F">
              <w:rPr>
                <w:rFonts w:ascii="Nunito Sans" w:hAnsi="Nunito Sans"/>
                <w:sz w:val="20"/>
                <w:szCs w:val="20"/>
                <w:lang w:val="en-GB"/>
              </w:rPr>
              <w:t xml:space="preserve">use, and the range must </w:t>
            </w:r>
            <w:proofErr w:type="gramStart"/>
            <w:r w:rsidRPr="008C191F">
              <w:rPr>
                <w:rFonts w:ascii="Nunito Sans" w:hAnsi="Nunito Sans"/>
                <w:sz w:val="20"/>
                <w:szCs w:val="20"/>
                <w:lang w:val="en-GB"/>
              </w:rPr>
              <w:t>be locked</w:t>
            </w:r>
            <w:proofErr w:type="gramEnd"/>
            <w:r w:rsidRPr="008C191F">
              <w:rPr>
                <w:rFonts w:ascii="Nunito Sans" w:hAnsi="Nunito Sans"/>
                <w:sz w:val="20"/>
                <w:szCs w:val="20"/>
                <w:lang w:val="en-GB"/>
              </w:rPr>
              <w:t>.</w:t>
            </w:r>
          </w:p>
        </w:tc>
        <w:tc>
          <w:tcPr>
            <w:tcW w:w="3686" w:type="dxa"/>
          </w:tcPr>
          <w:p w14:paraId="62E71A48" w14:textId="77777777" w:rsidR="00255111" w:rsidRPr="00255111" w:rsidRDefault="00255111" w:rsidP="00FF7FD3">
            <w:pPr>
              <w:pStyle w:val="TableParagraph"/>
              <w:ind w:left="107" w:right="49"/>
              <w:rPr>
                <w:rFonts w:ascii="Nunito Sans" w:hAnsi="Nunito Sans"/>
                <w:sz w:val="20"/>
                <w:szCs w:val="20"/>
                <w:lang w:val="en-GB"/>
              </w:rPr>
            </w:pPr>
          </w:p>
        </w:tc>
      </w:tr>
      <w:tr w:rsidR="00255111" w:rsidRPr="00255111" w14:paraId="74F963DD" w14:textId="77777777" w:rsidTr="00255111">
        <w:trPr>
          <w:cantSplit/>
          <w:trHeight w:val="60"/>
        </w:trPr>
        <w:tc>
          <w:tcPr>
            <w:tcW w:w="3286" w:type="dxa"/>
          </w:tcPr>
          <w:p w14:paraId="231BECBB" w14:textId="77777777" w:rsidR="00255111" w:rsidRPr="00255111" w:rsidRDefault="008C191F" w:rsidP="008C191F">
            <w:pPr>
              <w:pStyle w:val="TableParagraph"/>
              <w:ind w:left="107" w:right="49"/>
              <w:rPr>
                <w:rFonts w:ascii="Nunito Sans" w:hAnsi="Nunito Sans"/>
                <w:sz w:val="20"/>
                <w:szCs w:val="20"/>
                <w:lang w:val="en-GB"/>
              </w:rPr>
            </w:pPr>
            <w:r>
              <w:rPr>
                <w:rFonts w:ascii="Nunito Sans" w:hAnsi="Nunito Sans"/>
                <w:sz w:val="20"/>
                <w:szCs w:val="20"/>
                <w:lang w:val="en-GB"/>
              </w:rPr>
              <w:lastRenderedPageBreak/>
              <w:t>Risk of injury due to issues with range</w:t>
            </w:r>
          </w:p>
        </w:tc>
        <w:tc>
          <w:tcPr>
            <w:tcW w:w="2410" w:type="dxa"/>
          </w:tcPr>
          <w:p w14:paraId="01557EEE" w14:textId="77777777" w:rsidR="00255111" w:rsidRPr="00255111" w:rsidRDefault="008C191F" w:rsidP="00FF7FD3">
            <w:pPr>
              <w:pStyle w:val="TableParagraph"/>
              <w:ind w:left="107" w:right="139"/>
              <w:rPr>
                <w:rFonts w:ascii="Nunito Sans" w:hAnsi="Nunito Sans"/>
                <w:sz w:val="20"/>
                <w:szCs w:val="20"/>
                <w:lang w:val="en-GB"/>
              </w:rPr>
            </w:pPr>
            <w:r w:rsidRPr="008C191F">
              <w:rPr>
                <w:rFonts w:ascii="Nunito Sans" w:hAnsi="Nunito Sans"/>
                <w:sz w:val="20"/>
                <w:szCs w:val="20"/>
                <w:lang w:val="en-GB"/>
              </w:rPr>
              <w:t>All at risk</w:t>
            </w:r>
          </w:p>
        </w:tc>
        <w:tc>
          <w:tcPr>
            <w:tcW w:w="6095" w:type="dxa"/>
          </w:tcPr>
          <w:p w14:paraId="47F31E64" w14:textId="77777777" w:rsidR="00255111" w:rsidRPr="00255111"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The air rifle instructor should check the range </w:t>
            </w:r>
            <w:proofErr w:type="gramStart"/>
            <w:r w:rsidRPr="008C191F">
              <w:rPr>
                <w:rFonts w:ascii="Nunito Sans" w:hAnsi="Nunito Sans"/>
                <w:sz w:val="20"/>
                <w:szCs w:val="20"/>
                <w:lang w:val="en-GB"/>
              </w:rPr>
              <w:t>set-up</w:t>
            </w:r>
            <w:proofErr w:type="gramEnd"/>
            <w:r w:rsidRPr="008C191F">
              <w:rPr>
                <w:rFonts w:ascii="Nunito Sans" w:hAnsi="Nunito Sans"/>
                <w:sz w:val="20"/>
                <w:szCs w:val="20"/>
                <w:lang w:val="en-GB"/>
              </w:rPr>
              <w:t xml:space="preserve"> and each air rifle should </w:t>
            </w:r>
            <w:proofErr w:type="gramStart"/>
            <w:r w:rsidRPr="008C191F">
              <w:rPr>
                <w:rFonts w:ascii="Nunito Sans" w:hAnsi="Nunito Sans"/>
                <w:sz w:val="20"/>
                <w:szCs w:val="20"/>
                <w:lang w:val="en-GB"/>
              </w:rPr>
              <w:t>be visibly checked</w:t>
            </w:r>
            <w:proofErr w:type="gramEnd"/>
            <w:r w:rsidRPr="008C191F">
              <w:rPr>
                <w:rFonts w:ascii="Nunito Sans" w:hAnsi="Nunito Sans"/>
                <w:sz w:val="20"/>
                <w:szCs w:val="20"/>
                <w:lang w:val="en-GB"/>
              </w:rPr>
              <w:t xml:space="preserve"> before starting an activity.</w:t>
            </w:r>
          </w:p>
        </w:tc>
        <w:tc>
          <w:tcPr>
            <w:tcW w:w="3686" w:type="dxa"/>
          </w:tcPr>
          <w:p w14:paraId="54E1C96E" w14:textId="77777777" w:rsidR="00255111" w:rsidRPr="00255111" w:rsidRDefault="00255111" w:rsidP="00FF7FD3">
            <w:pPr>
              <w:pStyle w:val="TableParagraph"/>
              <w:ind w:left="107" w:right="49"/>
              <w:rPr>
                <w:rFonts w:ascii="Nunito Sans" w:hAnsi="Nunito Sans"/>
                <w:sz w:val="20"/>
                <w:szCs w:val="20"/>
                <w:lang w:val="en-GB"/>
              </w:rPr>
            </w:pPr>
          </w:p>
        </w:tc>
      </w:tr>
      <w:tr w:rsidR="00255111" w:rsidRPr="00255111" w14:paraId="76A10D6D" w14:textId="77777777" w:rsidTr="00255111">
        <w:trPr>
          <w:cantSplit/>
          <w:trHeight w:val="60"/>
        </w:trPr>
        <w:tc>
          <w:tcPr>
            <w:tcW w:w="3286" w:type="dxa"/>
          </w:tcPr>
          <w:p w14:paraId="1E790C80" w14:textId="77777777" w:rsidR="00255111" w:rsidRPr="00255111" w:rsidRDefault="008C191F" w:rsidP="00FF7FD3">
            <w:pPr>
              <w:pStyle w:val="TableParagraph"/>
              <w:ind w:left="107" w:right="49"/>
              <w:rPr>
                <w:rFonts w:ascii="Nunito Sans" w:hAnsi="Nunito Sans"/>
                <w:sz w:val="20"/>
                <w:szCs w:val="20"/>
                <w:lang w:val="en-GB"/>
              </w:rPr>
            </w:pPr>
            <w:r w:rsidRPr="008C191F">
              <w:rPr>
                <w:rFonts w:ascii="Nunito Sans" w:hAnsi="Nunito Sans"/>
                <w:sz w:val="20"/>
                <w:szCs w:val="20"/>
                <w:lang w:val="en-GB"/>
              </w:rPr>
              <w:t>Risk of injury from equipment</w:t>
            </w:r>
          </w:p>
        </w:tc>
        <w:tc>
          <w:tcPr>
            <w:tcW w:w="2410" w:type="dxa"/>
          </w:tcPr>
          <w:p w14:paraId="24E13DAE" w14:textId="77777777" w:rsidR="00255111" w:rsidRPr="00255111" w:rsidRDefault="008C191F" w:rsidP="00FF7FD3">
            <w:pPr>
              <w:pStyle w:val="TableParagraph"/>
              <w:ind w:left="107" w:right="139"/>
              <w:rPr>
                <w:rFonts w:ascii="Nunito Sans" w:hAnsi="Nunito Sans"/>
                <w:sz w:val="20"/>
                <w:szCs w:val="20"/>
                <w:lang w:val="en-GB"/>
              </w:rPr>
            </w:pPr>
            <w:r w:rsidRPr="008C191F">
              <w:rPr>
                <w:rFonts w:ascii="Nunito Sans" w:hAnsi="Nunito Sans"/>
                <w:sz w:val="20"/>
                <w:szCs w:val="20"/>
                <w:lang w:val="en-GB"/>
              </w:rPr>
              <w:t>All at risk</w:t>
            </w:r>
          </w:p>
        </w:tc>
        <w:tc>
          <w:tcPr>
            <w:tcW w:w="6095" w:type="dxa"/>
          </w:tcPr>
          <w:p w14:paraId="7007F202" w14:textId="77777777"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Air rifle shooting must only occur in the designated range onsite.</w:t>
            </w:r>
          </w:p>
          <w:p w14:paraId="7BDC2099" w14:textId="77777777"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Only the site-provided air rifle equipment may </w:t>
            </w:r>
            <w:proofErr w:type="gramStart"/>
            <w:r w:rsidRPr="008C191F">
              <w:rPr>
                <w:rFonts w:ascii="Nunito Sans" w:hAnsi="Nunito Sans"/>
                <w:sz w:val="20"/>
                <w:szCs w:val="20"/>
                <w:lang w:val="en-GB"/>
              </w:rPr>
              <w:t>be used</w:t>
            </w:r>
            <w:proofErr w:type="gramEnd"/>
            <w:r w:rsidRPr="008C191F">
              <w:rPr>
                <w:rFonts w:ascii="Nunito Sans" w:hAnsi="Nunito Sans"/>
                <w:sz w:val="20"/>
                <w:szCs w:val="20"/>
                <w:lang w:val="en-GB"/>
              </w:rPr>
              <w:t xml:space="preserve"> on the range.</w:t>
            </w:r>
          </w:p>
          <w:p w14:paraId="46DB80BF" w14:textId="77777777"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This range requires a minimum of an air rifle instructor AND a responsible adult to supervise those waiting.</w:t>
            </w:r>
          </w:p>
          <w:p w14:paraId="6DE70044" w14:textId="2E389D72"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The air rifle instructor(s) must have a current Range conducting officer qualification or equivalent. </w:t>
            </w:r>
          </w:p>
          <w:p w14:paraId="52022B96" w14:textId="77777777" w:rsidR="00255111" w:rsidRDefault="008C191F" w:rsidP="00FD22ED">
            <w:pPr>
              <w:pStyle w:val="TableParagraph"/>
              <w:spacing w:before="40"/>
              <w:ind w:left="102" w:right="113"/>
              <w:rPr>
                <w:rFonts w:ascii="Nunito Sans" w:hAnsi="Nunito Sans"/>
                <w:sz w:val="20"/>
                <w:szCs w:val="20"/>
                <w:lang w:val="en-GB"/>
              </w:rPr>
            </w:pPr>
            <w:r>
              <w:rPr>
                <w:rFonts w:ascii="Nunito Sans" w:hAnsi="Nunito Sans"/>
                <w:sz w:val="20"/>
                <w:szCs w:val="20"/>
                <w:lang w:val="en-GB"/>
              </w:rPr>
              <w:t xml:space="preserve">The instructor will confirm how </w:t>
            </w:r>
            <w:proofErr w:type="gramStart"/>
            <w:r>
              <w:rPr>
                <w:rFonts w:ascii="Nunito Sans" w:hAnsi="Nunito Sans"/>
                <w:sz w:val="20"/>
                <w:szCs w:val="20"/>
                <w:lang w:val="en-GB"/>
              </w:rPr>
              <w:t>many</w:t>
            </w:r>
            <w:proofErr w:type="gramEnd"/>
            <w:r>
              <w:rPr>
                <w:rFonts w:ascii="Nunito Sans" w:hAnsi="Nunito Sans"/>
                <w:sz w:val="20"/>
                <w:szCs w:val="20"/>
                <w:lang w:val="en-GB"/>
              </w:rPr>
              <w:t xml:space="preserve"> </w:t>
            </w:r>
            <w:r w:rsidRPr="008C191F">
              <w:rPr>
                <w:rFonts w:ascii="Nunito Sans" w:hAnsi="Nunito Sans"/>
                <w:sz w:val="20"/>
                <w:szCs w:val="20"/>
                <w:lang w:val="en-GB"/>
              </w:rPr>
              <w:t xml:space="preserve">participants </w:t>
            </w:r>
            <w:r>
              <w:rPr>
                <w:rFonts w:ascii="Nunito Sans" w:hAnsi="Nunito Sans"/>
                <w:sz w:val="20"/>
                <w:szCs w:val="20"/>
                <w:lang w:val="en-GB"/>
              </w:rPr>
              <w:t>may be in the range at any one time. Other participants must wait outside the shooting range</w:t>
            </w:r>
            <w:r w:rsidRPr="008C191F">
              <w:rPr>
                <w:rFonts w:ascii="Nunito Sans" w:hAnsi="Nunito Sans"/>
                <w:sz w:val="20"/>
                <w:szCs w:val="20"/>
                <w:lang w:val="en-GB"/>
              </w:rPr>
              <w:t xml:space="preserve">. Any others </w:t>
            </w:r>
            <w:r>
              <w:rPr>
                <w:rFonts w:ascii="Nunito Sans" w:hAnsi="Nunito Sans"/>
                <w:sz w:val="20"/>
                <w:szCs w:val="20"/>
                <w:lang w:val="en-GB"/>
              </w:rPr>
              <w:t xml:space="preserve">must seek the permission of the </w:t>
            </w:r>
            <w:r w:rsidRPr="008C191F">
              <w:rPr>
                <w:rFonts w:ascii="Nunito Sans" w:hAnsi="Nunito Sans"/>
                <w:sz w:val="20"/>
                <w:szCs w:val="20"/>
                <w:lang w:val="en-GB"/>
              </w:rPr>
              <w:t>instructor before entering.</w:t>
            </w:r>
          </w:p>
          <w:p w14:paraId="384EEF23" w14:textId="77777777"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This range has a minimum age of 8 </w:t>
            </w:r>
            <w:proofErr w:type="gramStart"/>
            <w:r w:rsidRPr="008C191F">
              <w:rPr>
                <w:rFonts w:ascii="Nunito Sans" w:hAnsi="Nunito Sans"/>
                <w:sz w:val="20"/>
                <w:szCs w:val="20"/>
                <w:lang w:val="en-GB"/>
              </w:rPr>
              <w:t>years</w:t>
            </w:r>
            <w:proofErr w:type="gramEnd"/>
            <w:r w:rsidRPr="008C191F">
              <w:rPr>
                <w:rFonts w:ascii="Nunito Sans" w:hAnsi="Nunito Sans"/>
                <w:sz w:val="20"/>
                <w:szCs w:val="20"/>
                <w:lang w:val="en-GB"/>
              </w:rPr>
              <w:t xml:space="preserve"> and the air rifle instructor must ensure that each shooter has the strength, physical </w:t>
            </w:r>
            <w:proofErr w:type="gramStart"/>
            <w:r w:rsidRPr="008C191F">
              <w:rPr>
                <w:rFonts w:ascii="Nunito Sans" w:hAnsi="Nunito Sans"/>
                <w:sz w:val="20"/>
                <w:szCs w:val="20"/>
                <w:lang w:val="en-GB"/>
              </w:rPr>
              <w:t>ability</w:t>
            </w:r>
            <w:proofErr w:type="gramEnd"/>
            <w:r>
              <w:rPr>
                <w:rFonts w:ascii="Nunito Sans" w:hAnsi="Nunito Sans"/>
                <w:sz w:val="20"/>
                <w:szCs w:val="20"/>
                <w:lang w:val="en-GB"/>
              </w:rPr>
              <w:t xml:space="preserve"> </w:t>
            </w:r>
            <w:r w:rsidRPr="008C191F">
              <w:rPr>
                <w:rFonts w:ascii="Nunito Sans" w:hAnsi="Nunito Sans"/>
                <w:sz w:val="20"/>
                <w:szCs w:val="20"/>
                <w:lang w:val="en-GB"/>
              </w:rPr>
              <w:t xml:space="preserve">and maturity to shoot safely. The advice of the leader who knows the young person well should </w:t>
            </w:r>
            <w:proofErr w:type="gramStart"/>
            <w:r w:rsidRPr="008C191F">
              <w:rPr>
                <w:rFonts w:ascii="Nunito Sans" w:hAnsi="Nunito Sans"/>
                <w:sz w:val="20"/>
                <w:szCs w:val="20"/>
                <w:lang w:val="en-GB"/>
              </w:rPr>
              <w:t>be sought</w:t>
            </w:r>
            <w:proofErr w:type="gramEnd"/>
            <w:r w:rsidRPr="008C191F">
              <w:rPr>
                <w:rFonts w:ascii="Nunito Sans" w:hAnsi="Nunito Sans"/>
                <w:sz w:val="20"/>
                <w:szCs w:val="20"/>
                <w:lang w:val="en-GB"/>
              </w:rPr>
              <w:t>.</w:t>
            </w:r>
          </w:p>
          <w:p w14:paraId="4738DCCB" w14:textId="77777777"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All people shooting must not be wearing hats or hoods.</w:t>
            </w:r>
          </w:p>
          <w:p w14:paraId="6B7B31BC" w14:textId="77777777" w:rsidR="008C191F" w:rsidRPr="00255111"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All shooters and instructors should wash their hands thoroughly afterwards as the pellets contain lead.</w:t>
            </w:r>
          </w:p>
        </w:tc>
        <w:tc>
          <w:tcPr>
            <w:tcW w:w="3686" w:type="dxa"/>
          </w:tcPr>
          <w:p w14:paraId="702FD8E7" w14:textId="77777777" w:rsidR="00255111" w:rsidRPr="00255111" w:rsidRDefault="00255111" w:rsidP="00FF7FD3">
            <w:pPr>
              <w:pStyle w:val="TableParagraph"/>
              <w:ind w:left="107" w:right="49"/>
              <w:rPr>
                <w:rFonts w:ascii="Nunito Sans" w:hAnsi="Nunito Sans"/>
                <w:sz w:val="20"/>
                <w:szCs w:val="20"/>
                <w:lang w:val="en-GB"/>
              </w:rPr>
            </w:pPr>
          </w:p>
        </w:tc>
      </w:tr>
      <w:tr w:rsidR="00255111" w:rsidRPr="00255111" w14:paraId="11DB36EF" w14:textId="77777777" w:rsidTr="00255111">
        <w:trPr>
          <w:cantSplit/>
          <w:trHeight w:val="60"/>
        </w:trPr>
        <w:tc>
          <w:tcPr>
            <w:tcW w:w="3286" w:type="dxa"/>
          </w:tcPr>
          <w:p w14:paraId="1B8D0403" w14:textId="77777777" w:rsidR="00255111" w:rsidRPr="00255111" w:rsidRDefault="008C191F" w:rsidP="00FF7FD3">
            <w:pPr>
              <w:pStyle w:val="TableParagraph"/>
              <w:ind w:left="107" w:right="49"/>
              <w:rPr>
                <w:rFonts w:ascii="Nunito Sans" w:hAnsi="Nunito Sans"/>
                <w:sz w:val="20"/>
                <w:szCs w:val="20"/>
                <w:lang w:val="en-GB"/>
              </w:rPr>
            </w:pPr>
            <w:r w:rsidRPr="008C191F">
              <w:rPr>
                <w:rFonts w:ascii="Nunito Sans" w:hAnsi="Nunito Sans"/>
                <w:sz w:val="20"/>
                <w:szCs w:val="20"/>
                <w:lang w:val="en-GB"/>
              </w:rPr>
              <w:lastRenderedPageBreak/>
              <w:t>Risk of injury from shooting</w:t>
            </w:r>
          </w:p>
        </w:tc>
        <w:tc>
          <w:tcPr>
            <w:tcW w:w="2410" w:type="dxa"/>
          </w:tcPr>
          <w:p w14:paraId="0BDFB2D9" w14:textId="77777777" w:rsidR="00255111" w:rsidRPr="00255111" w:rsidRDefault="008C191F" w:rsidP="00FF7FD3">
            <w:pPr>
              <w:pStyle w:val="TableParagraph"/>
              <w:ind w:left="107" w:right="139"/>
              <w:rPr>
                <w:rFonts w:ascii="Nunito Sans" w:hAnsi="Nunito Sans"/>
                <w:sz w:val="20"/>
                <w:szCs w:val="20"/>
                <w:lang w:val="en-GB"/>
              </w:rPr>
            </w:pPr>
            <w:r w:rsidRPr="008C191F">
              <w:rPr>
                <w:rFonts w:ascii="Nunito Sans" w:hAnsi="Nunito Sans"/>
                <w:sz w:val="20"/>
                <w:szCs w:val="20"/>
                <w:lang w:val="en-GB"/>
              </w:rPr>
              <w:t>All at risk</w:t>
            </w:r>
          </w:p>
        </w:tc>
        <w:tc>
          <w:tcPr>
            <w:tcW w:w="6095" w:type="dxa"/>
          </w:tcPr>
          <w:p w14:paraId="1FDCD473" w14:textId="77777777"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Shooters should </w:t>
            </w:r>
            <w:proofErr w:type="gramStart"/>
            <w:r w:rsidRPr="008C191F">
              <w:rPr>
                <w:rFonts w:ascii="Nunito Sans" w:hAnsi="Nunito Sans"/>
                <w:sz w:val="20"/>
                <w:szCs w:val="20"/>
                <w:lang w:val="en-GB"/>
              </w:rPr>
              <w:t>be instructed</w:t>
            </w:r>
            <w:proofErr w:type="gramEnd"/>
            <w:r w:rsidRPr="008C191F">
              <w:rPr>
                <w:rFonts w:ascii="Nunito Sans" w:hAnsi="Nunito Sans"/>
                <w:sz w:val="20"/>
                <w:szCs w:val="20"/>
                <w:lang w:val="en-GB"/>
              </w:rPr>
              <w:t xml:space="preserve"> in safe shooting techniques, especially keeping air rifles pointed down the range.</w:t>
            </w:r>
          </w:p>
          <w:p w14:paraId="75CEFA4B" w14:textId="77777777" w:rsidR="008C191F" w:rsidRPr="008C191F"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There should only be one shooter per target.</w:t>
            </w:r>
          </w:p>
          <w:p w14:paraId="20650A21" w14:textId="77777777" w:rsidR="00255111" w:rsidRPr="00255111"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Participants deemed to be deliberately not following safety rules should </w:t>
            </w:r>
            <w:proofErr w:type="gramStart"/>
            <w:r w:rsidRPr="008C191F">
              <w:rPr>
                <w:rFonts w:ascii="Nunito Sans" w:hAnsi="Nunito Sans"/>
                <w:sz w:val="20"/>
                <w:szCs w:val="20"/>
                <w:lang w:val="en-GB"/>
              </w:rPr>
              <w:t>be managed</w:t>
            </w:r>
            <w:proofErr w:type="gramEnd"/>
            <w:r w:rsidRPr="008C191F">
              <w:rPr>
                <w:rFonts w:ascii="Nunito Sans" w:hAnsi="Nunito Sans"/>
                <w:sz w:val="20"/>
                <w:szCs w:val="20"/>
                <w:lang w:val="en-GB"/>
              </w:rPr>
              <w:t xml:space="preserve"> appropriately by the air rifle instructor to</w:t>
            </w:r>
            <w:r>
              <w:rPr>
                <w:rFonts w:ascii="Nunito Sans" w:hAnsi="Nunito Sans"/>
                <w:sz w:val="20"/>
                <w:szCs w:val="20"/>
                <w:lang w:val="en-GB"/>
              </w:rPr>
              <w:t xml:space="preserve"> </w:t>
            </w:r>
            <w:r w:rsidRPr="008C191F">
              <w:rPr>
                <w:rFonts w:ascii="Nunito Sans" w:hAnsi="Nunito Sans"/>
                <w:sz w:val="20"/>
                <w:szCs w:val="20"/>
                <w:lang w:val="en-GB"/>
              </w:rPr>
              <w:t>ensure their own and others safety.</w:t>
            </w:r>
          </w:p>
        </w:tc>
        <w:tc>
          <w:tcPr>
            <w:tcW w:w="3686" w:type="dxa"/>
          </w:tcPr>
          <w:p w14:paraId="5F4269A1" w14:textId="77777777" w:rsidR="00255111" w:rsidRPr="00255111" w:rsidRDefault="00255111" w:rsidP="00FF7FD3">
            <w:pPr>
              <w:pStyle w:val="TableParagraph"/>
              <w:ind w:left="107" w:right="49"/>
              <w:rPr>
                <w:rFonts w:ascii="Nunito Sans" w:hAnsi="Nunito Sans"/>
                <w:sz w:val="20"/>
                <w:szCs w:val="20"/>
                <w:lang w:val="en-GB"/>
              </w:rPr>
            </w:pPr>
          </w:p>
        </w:tc>
      </w:tr>
      <w:tr w:rsidR="00255111" w:rsidRPr="00255111" w14:paraId="0525F94E" w14:textId="77777777" w:rsidTr="00255111">
        <w:trPr>
          <w:cantSplit/>
          <w:trHeight w:val="60"/>
        </w:trPr>
        <w:tc>
          <w:tcPr>
            <w:tcW w:w="3286" w:type="dxa"/>
          </w:tcPr>
          <w:p w14:paraId="21D72274" w14:textId="77777777" w:rsidR="00255111" w:rsidRPr="00255111" w:rsidRDefault="008C191F" w:rsidP="008C191F">
            <w:pPr>
              <w:pStyle w:val="TableParagraph"/>
              <w:ind w:left="107" w:right="49"/>
              <w:rPr>
                <w:rFonts w:ascii="Nunito Sans" w:hAnsi="Nunito Sans"/>
                <w:sz w:val="20"/>
                <w:szCs w:val="20"/>
                <w:lang w:val="en-GB"/>
              </w:rPr>
            </w:pPr>
            <w:r>
              <w:rPr>
                <w:rFonts w:ascii="Nunito Sans" w:hAnsi="Nunito Sans"/>
                <w:sz w:val="20"/>
                <w:szCs w:val="20"/>
                <w:lang w:val="en-GB"/>
              </w:rPr>
              <w:t xml:space="preserve">Risk of injury when removing / </w:t>
            </w:r>
            <w:r w:rsidRPr="008C191F">
              <w:rPr>
                <w:rFonts w:ascii="Nunito Sans" w:hAnsi="Nunito Sans"/>
                <w:sz w:val="20"/>
                <w:szCs w:val="20"/>
                <w:lang w:val="en-GB"/>
              </w:rPr>
              <w:t>replacing targets - All at risk</w:t>
            </w:r>
          </w:p>
        </w:tc>
        <w:tc>
          <w:tcPr>
            <w:tcW w:w="2410" w:type="dxa"/>
          </w:tcPr>
          <w:p w14:paraId="55517563" w14:textId="77777777" w:rsidR="00255111" w:rsidRPr="00255111" w:rsidRDefault="008C191F" w:rsidP="00FF7FD3">
            <w:pPr>
              <w:pStyle w:val="TableParagraph"/>
              <w:ind w:left="107" w:right="139"/>
              <w:rPr>
                <w:rFonts w:ascii="Nunito Sans" w:hAnsi="Nunito Sans"/>
                <w:sz w:val="20"/>
                <w:szCs w:val="20"/>
                <w:lang w:val="en-GB"/>
              </w:rPr>
            </w:pPr>
            <w:r w:rsidRPr="008C191F">
              <w:rPr>
                <w:rFonts w:ascii="Nunito Sans" w:hAnsi="Nunito Sans"/>
                <w:sz w:val="20"/>
                <w:szCs w:val="20"/>
                <w:lang w:val="en-GB"/>
              </w:rPr>
              <w:t>All at risk</w:t>
            </w:r>
          </w:p>
        </w:tc>
        <w:tc>
          <w:tcPr>
            <w:tcW w:w="6095" w:type="dxa"/>
          </w:tcPr>
          <w:p w14:paraId="3111281D" w14:textId="77777777" w:rsidR="00255111" w:rsidRPr="00255111"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The air rifle instructor is the only person who can instruct a shooter to collect/replace their paper target after they have declared the</w:t>
            </w:r>
            <w:r>
              <w:rPr>
                <w:rFonts w:ascii="Nunito Sans" w:hAnsi="Nunito Sans"/>
                <w:sz w:val="20"/>
                <w:szCs w:val="20"/>
                <w:lang w:val="en-GB"/>
              </w:rPr>
              <w:t xml:space="preserve"> </w:t>
            </w:r>
            <w:r w:rsidRPr="008C191F">
              <w:rPr>
                <w:rFonts w:ascii="Nunito Sans" w:hAnsi="Nunito Sans"/>
                <w:sz w:val="20"/>
                <w:szCs w:val="20"/>
                <w:lang w:val="en-GB"/>
              </w:rPr>
              <w:t>range safe.</w:t>
            </w:r>
          </w:p>
        </w:tc>
        <w:tc>
          <w:tcPr>
            <w:tcW w:w="3686" w:type="dxa"/>
          </w:tcPr>
          <w:p w14:paraId="7A3CAF82" w14:textId="77777777" w:rsidR="00255111" w:rsidRPr="00255111" w:rsidRDefault="00255111" w:rsidP="00FF7FD3">
            <w:pPr>
              <w:pStyle w:val="TableParagraph"/>
              <w:ind w:left="107" w:right="49"/>
              <w:rPr>
                <w:rFonts w:ascii="Nunito Sans" w:hAnsi="Nunito Sans"/>
                <w:sz w:val="20"/>
                <w:szCs w:val="20"/>
                <w:lang w:val="en-GB"/>
              </w:rPr>
            </w:pPr>
          </w:p>
        </w:tc>
      </w:tr>
      <w:tr w:rsidR="00255111" w:rsidRPr="00255111" w14:paraId="16EF3C99" w14:textId="77777777" w:rsidTr="00255111">
        <w:trPr>
          <w:cantSplit/>
          <w:trHeight w:val="60"/>
        </w:trPr>
        <w:tc>
          <w:tcPr>
            <w:tcW w:w="3286" w:type="dxa"/>
          </w:tcPr>
          <w:p w14:paraId="1CD9C82E" w14:textId="77777777" w:rsidR="00255111" w:rsidRPr="00255111" w:rsidRDefault="008C191F" w:rsidP="008C191F">
            <w:pPr>
              <w:pStyle w:val="TableParagraph"/>
              <w:ind w:left="107" w:right="49"/>
              <w:rPr>
                <w:rFonts w:ascii="Nunito Sans" w:hAnsi="Nunito Sans"/>
                <w:sz w:val="20"/>
                <w:szCs w:val="20"/>
                <w:lang w:val="en-GB"/>
              </w:rPr>
            </w:pPr>
            <w:r w:rsidRPr="008C191F">
              <w:rPr>
                <w:rFonts w:ascii="Nunito Sans" w:hAnsi="Nunito Sans"/>
                <w:sz w:val="20"/>
                <w:szCs w:val="20"/>
                <w:lang w:val="en-GB"/>
              </w:rPr>
              <w:t>Risk of injury to waiting</w:t>
            </w:r>
            <w:r>
              <w:rPr>
                <w:rFonts w:ascii="Nunito Sans" w:hAnsi="Nunito Sans"/>
                <w:sz w:val="20"/>
                <w:szCs w:val="20"/>
                <w:lang w:val="en-GB"/>
              </w:rPr>
              <w:t xml:space="preserve"> </w:t>
            </w:r>
            <w:r w:rsidRPr="008C191F">
              <w:rPr>
                <w:rFonts w:ascii="Nunito Sans" w:hAnsi="Nunito Sans"/>
                <w:sz w:val="20"/>
                <w:szCs w:val="20"/>
                <w:lang w:val="en-GB"/>
              </w:rPr>
              <w:t>participants</w:t>
            </w:r>
          </w:p>
        </w:tc>
        <w:tc>
          <w:tcPr>
            <w:tcW w:w="2410" w:type="dxa"/>
          </w:tcPr>
          <w:p w14:paraId="69E151F1" w14:textId="77777777" w:rsidR="00255111" w:rsidRPr="00255111" w:rsidRDefault="008C191F" w:rsidP="00FF7FD3">
            <w:pPr>
              <w:pStyle w:val="TableParagraph"/>
              <w:ind w:left="107" w:right="139"/>
              <w:rPr>
                <w:rFonts w:ascii="Nunito Sans" w:hAnsi="Nunito Sans"/>
                <w:sz w:val="20"/>
                <w:szCs w:val="20"/>
                <w:lang w:val="en-GB"/>
              </w:rPr>
            </w:pPr>
            <w:r w:rsidRPr="008C191F">
              <w:rPr>
                <w:rFonts w:ascii="Nunito Sans" w:hAnsi="Nunito Sans"/>
                <w:sz w:val="20"/>
                <w:szCs w:val="20"/>
                <w:lang w:val="en-GB"/>
              </w:rPr>
              <w:t>All at risk</w:t>
            </w:r>
          </w:p>
        </w:tc>
        <w:tc>
          <w:tcPr>
            <w:tcW w:w="6095" w:type="dxa"/>
          </w:tcPr>
          <w:p w14:paraId="04118477" w14:textId="77777777" w:rsidR="00255111" w:rsidRPr="00255111" w:rsidRDefault="008C191F" w:rsidP="00FD22ED">
            <w:pPr>
              <w:pStyle w:val="TableParagraph"/>
              <w:spacing w:before="40"/>
              <w:ind w:left="102" w:right="113"/>
              <w:rPr>
                <w:rFonts w:ascii="Nunito Sans" w:hAnsi="Nunito Sans"/>
                <w:sz w:val="20"/>
                <w:szCs w:val="20"/>
                <w:lang w:val="en-GB"/>
              </w:rPr>
            </w:pPr>
            <w:r w:rsidRPr="008C191F">
              <w:rPr>
                <w:rFonts w:ascii="Nunito Sans" w:hAnsi="Nunito Sans"/>
                <w:sz w:val="20"/>
                <w:szCs w:val="20"/>
                <w:lang w:val="en-GB"/>
              </w:rPr>
              <w:t xml:space="preserve">Young people waiting </w:t>
            </w:r>
            <w:r w:rsidR="00B07F5F">
              <w:rPr>
                <w:rFonts w:ascii="Nunito Sans" w:hAnsi="Nunito Sans"/>
                <w:sz w:val="20"/>
                <w:szCs w:val="20"/>
                <w:lang w:val="en-GB"/>
              </w:rPr>
              <w:t xml:space="preserve">outside </w:t>
            </w:r>
            <w:r w:rsidRPr="008C191F">
              <w:rPr>
                <w:rFonts w:ascii="Nunito Sans" w:hAnsi="Nunito Sans"/>
                <w:sz w:val="20"/>
                <w:szCs w:val="20"/>
                <w:lang w:val="en-GB"/>
              </w:rPr>
              <w:t xml:space="preserve">must </w:t>
            </w:r>
            <w:proofErr w:type="gramStart"/>
            <w:r w:rsidRPr="008C191F">
              <w:rPr>
                <w:rFonts w:ascii="Nunito Sans" w:hAnsi="Nunito Sans"/>
                <w:sz w:val="20"/>
                <w:szCs w:val="20"/>
                <w:lang w:val="en-GB"/>
              </w:rPr>
              <w:t>be supervised</w:t>
            </w:r>
            <w:proofErr w:type="gramEnd"/>
            <w:r w:rsidRPr="008C191F">
              <w:rPr>
                <w:rFonts w:ascii="Nunito Sans" w:hAnsi="Nunito Sans"/>
                <w:sz w:val="20"/>
                <w:szCs w:val="20"/>
                <w:lang w:val="en-GB"/>
              </w:rPr>
              <w:t xml:space="preserve"> by the assigned adult; ensuring they stay in the waiting area and that they do not</w:t>
            </w:r>
            <w:r w:rsidR="00B07F5F">
              <w:rPr>
                <w:rFonts w:ascii="Nunito Sans" w:hAnsi="Nunito Sans"/>
                <w:sz w:val="20"/>
                <w:szCs w:val="20"/>
                <w:lang w:val="en-GB"/>
              </w:rPr>
              <w:t xml:space="preserve"> </w:t>
            </w:r>
            <w:r w:rsidRPr="008C191F">
              <w:rPr>
                <w:rFonts w:ascii="Nunito Sans" w:hAnsi="Nunito Sans"/>
                <w:sz w:val="20"/>
                <w:szCs w:val="20"/>
                <w:lang w:val="en-GB"/>
              </w:rPr>
              <w:t>distract the shooters by voice or movements.</w:t>
            </w:r>
          </w:p>
        </w:tc>
        <w:tc>
          <w:tcPr>
            <w:tcW w:w="3686" w:type="dxa"/>
          </w:tcPr>
          <w:p w14:paraId="2F136AA6" w14:textId="77777777" w:rsidR="00255111" w:rsidRPr="00255111" w:rsidRDefault="00255111" w:rsidP="00FF7FD3">
            <w:pPr>
              <w:pStyle w:val="TableParagraph"/>
              <w:ind w:left="107" w:right="49"/>
              <w:rPr>
                <w:rFonts w:ascii="Nunito Sans" w:hAnsi="Nunito Sans"/>
                <w:sz w:val="20"/>
                <w:szCs w:val="20"/>
                <w:lang w:val="en-GB"/>
              </w:rPr>
            </w:pPr>
          </w:p>
        </w:tc>
      </w:tr>
    </w:tbl>
    <w:p w14:paraId="72F46856" w14:textId="77777777" w:rsidR="00BA3D72" w:rsidRDefault="00BA3D72">
      <w:pPr>
        <w:rPr>
          <w:lang w:val="en-GB"/>
        </w:rPr>
      </w:pPr>
    </w:p>
    <w:p w14:paraId="25539245" w14:textId="77777777" w:rsidR="00B07F5F" w:rsidRDefault="00B07F5F">
      <w:pPr>
        <w:widowControl/>
        <w:autoSpaceDE/>
        <w:autoSpaceDN/>
        <w:spacing w:after="200" w:line="276" w:lineRule="auto"/>
        <w:rPr>
          <w:lang w:val="en-GB"/>
        </w:rPr>
      </w:pPr>
    </w:p>
    <w:p w14:paraId="121F319E" w14:textId="77777777" w:rsidR="00B07F5F" w:rsidRDefault="00B07F5F">
      <w:pPr>
        <w:widowControl/>
        <w:autoSpaceDE/>
        <w:autoSpaceDN/>
        <w:spacing w:after="200" w:line="276" w:lineRule="auto"/>
        <w:rPr>
          <w:lang w:val="en-GB"/>
        </w:rPr>
        <w:sectPr w:rsidR="00B07F5F" w:rsidSect="00BA3D72">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pPr>
    </w:p>
    <w:p w14:paraId="51BF37FD" w14:textId="77777777" w:rsidR="00B07F5F" w:rsidRDefault="00B07F5F" w:rsidP="00B07F5F">
      <w:pPr>
        <w:pStyle w:val="BodyText"/>
        <w:spacing w:line="240" w:lineRule="auto"/>
      </w:pPr>
      <w:r>
        <w:rPr>
          <w:color w:val="000000"/>
          <w:sz w:val="18"/>
          <w:szCs w:val="18"/>
        </w:rPr>
        <w:lastRenderedPageBreak/>
        <w:t xml:space="preserve">DATA PROTECTION: </w:t>
      </w:r>
      <w:r>
        <w:rPr>
          <w:i/>
          <w:iCs/>
          <w:sz w:val="18"/>
          <w:szCs w:val="18"/>
        </w:rPr>
        <w:t xml:space="preserve">This form </w:t>
      </w:r>
      <w:proofErr w:type="gramStart"/>
      <w:r>
        <w:rPr>
          <w:i/>
          <w:iCs/>
          <w:sz w:val="18"/>
          <w:szCs w:val="18"/>
        </w:rPr>
        <w:t>is used</w:t>
      </w:r>
      <w:proofErr w:type="gramEnd"/>
      <w:r>
        <w:rPr>
          <w:i/>
          <w:iCs/>
          <w:sz w:val="18"/>
          <w:szCs w:val="18"/>
        </w:rPr>
        <w:t xml:space="preserve"> to collect information about your young person for the purpose of the activity named below, this is to </w:t>
      </w:r>
      <w:proofErr w:type="gramStart"/>
      <w:r>
        <w:rPr>
          <w:i/>
          <w:iCs/>
          <w:sz w:val="18"/>
          <w:szCs w:val="18"/>
        </w:rPr>
        <w:t>be used</w:t>
      </w:r>
      <w:proofErr w:type="gramEnd"/>
      <w:r>
        <w:rPr>
          <w:i/>
          <w:iCs/>
          <w:sz w:val="18"/>
          <w:szCs w:val="18"/>
        </w:rPr>
        <w:t xml:space="preserve"> by the Section Leaders only. As part of this </w:t>
      </w:r>
      <w:proofErr w:type="gramStart"/>
      <w:r>
        <w:rPr>
          <w:i/>
          <w:iCs/>
          <w:sz w:val="18"/>
          <w:szCs w:val="18"/>
        </w:rPr>
        <w:t>form</w:t>
      </w:r>
      <w:proofErr w:type="gramEnd"/>
      <w:r>
        <w:rPr>
          <w:i/>
          <w:iCs/>
          <w:sz w:val="18"/>
          <w:szCs w:val="18"/>
        </w:rPr>
        <w:t xml:space="preserve"> we collect personal data about your young person, this detail </w:t>
      </w:r>
      <w:proofErr w:type="gramStart"/>
      <w:r>
        <w:rPr>
          <w:i/>
          <w:iCs/>
          <w:sz w:val="18"/>
          <w:szCs w:val="18"/>
        </w:rPr>
        <w:t>is required</w:t>
      </w:r>
      <w:proofErr w:type="gramEnd"/>
      <w:r>
        <w:rPr>
          <w:i/>
          <w:iCs/>
          <w:sz w:val="18"/>
          <w:szCs w:val="18"/>
        </w:rPr>
        <w:t xml:space="preserve"> so that we can register them for the activity. This form also collects sensitive (special category) data about your young </w:t>
      </w:r>
      <w:proofErr w:type="gramStart"/>
      <w:r>
        <w:rPr>
          <w:i/>
          <w:iCs/>
          <w:sz w:val="18"/>
          <w:szCs w:val="18"/>
        </w:rPr>
        <w:t>person,</w:t>
      </w:r>
      <w:proofErr w:type="gramEnd"/>
      <w:r>
        <w:rPr>
          <w:i/>
          <w:iCs/>
          <w:sz w:val="18"/>
          <w:szCs w:val="18"/>
        </w:rPr>
        <w:t xml:space="preserve"> this detail </w:t>
      </w:r>
      <w:proofErr w:type="gramStart"/>
      <w:r>
        <w:rPr>
          <w:i/>
          <w:iCs/>
          <w:sz w:val="18"/>
          <w:szCs w:val="18"/>
        </w:rPr>
        <w:t>is required</w:t>
      </w:r>
      <w:proofErr w:type="gramEnd"/>
      <w:r>
        <w:rPr>
          <w:i/>
          <w:iCs/>
          <w:sz w:val="18"/>
          <w:szCs w:val="18"/>
        </w:rPr>
        <w:t xml:space="preserve"> so that we can offer additional support if required and keep your young person safe whilst in our care. We may share your personal data in this form with third </w:t>
      </w:r>
      <w:proofErr w:type="gramStart"/>
      <w:r>
        <w:rPr>
          <w:i/>
          <w:iCs/>
          <w:sz w:val="18"/>
          <w:szCs w:val="18"/>
        </w:rPr>
        <w:t>parties,</w:t>
      </w:r>
      <w:proofErr w:type="gramEnd"/>
      <w:r>
        <w:rPr>
          <w:i/>
          <w:iCs/>
          <w:sz w:val="18"/>
          <w:szCs w:val="18"/>
        </w:rPr>
        <w:t xml:space="preserve"> we do this for activity registration. These third parties </w:t>
      </w:r>
      <w:proofErr w:type="gramStart"/>
      <w:r>
        <w:rPr>
          <w:i/>
          <w:iCs/>
          <w:sz w:val="18"/>
          <w:szCs w:val="18"/>
        </w:rPr>
        <w:t>are used</w:t>
      </w:r>
      <w:proofErr w:type="gramEnd"/>
      <w:r>
        <w:rPr>
          <w:i/>
          <w:iCs/>
          <w:sz w:val="18"/>
          <w:szCs w:val="18"/>
        </w:rPr>
        <w:t xml:space="preserve"> on the basis that they align with our data privacy policies. We take your personal data privacy seriously. The data you provide to us </w:t>
      </w:r>
      <w:proofErr w:type="gramStart"/>
      <w:r>
        <w:rPr>
          <w:i/>
          <w:iCs/>
          <w:sz w:val="18"/>
          <w:szCs w:val="18"/>
        </w:rPr>
        <w:t>is securely stored</w:t>
      </w:r>
      <w:proofErr w:type="gramEnd"/>
      <w:r>
        <w:rPr>
          <w:i/>
          <w:iCs/>
          <w:sz w:val="18"/>
          <w:szCs w:val="18"/>
        </w:rPr>
        <w:t xml:space="preserve"> [based on local arrangements] and will </w:t>
      </w:r>
      <w:proofErr w:type="gramStart"/>
      <w:r>
        <w:rPr>
          <w:i/>
          <w:iCs/>
          <w:sz w:val="18"/>
          <w:szCs w:val="18"/>
        </w:rPr>
        <w:t>be kept</w:t>
      </w:r>
      <w:proofErr w:type="gramEnd"/>
      <w:r>
        <w:rPr>
          <w:i/>
          <w:iCs/>
          <w:sz w:val="18"/>
          <w:szCs w:val="18"/>
        </w:rPr>
        <w:t xml:space="preserve"> for 2 months after the event for any queries that arise before </w:t>
      </w:r>
      <w:proofErr w:type="gramStart"/>
      <w:r>
        <w:rPr>
          <w:i/>
          <w:iCs/>
          <w:sz w:val="18"/>
          <w:szCs w:val="18"/>
        </w:rPr>
        <w:t>being securely destroyed</w:t>
      </w:r>
      <w:proofErr w:type="gramEnd"/>
      <w:r>
        <w:rPr>
          <w:i/>
          <w:iCs/>
          <w:sz w:val="18"/>
          <w:szCs w:val="18"/>
        </w:rPr>
        <w:t xml:space="preserve">. </w:t>
      </w:r>
    </w:p>
    <w:p w14:paraId="2FD3CA97" w14:textId="77777777" w:rsidR="00B07F5F" w:rsidRDefault="00B07F5F" w:rsidP="00B07F5F">
      <w:pPr>
        <w:jc w:val="center"/>
      </w:pPr>
    </w:p>
    <w:p w14:paraId="6B0FC8FC" w14:textId="77777777" w:rsidR="00B07F5F" w:rsidRDefault="00B07F5F" w:rsidP="00B07F5F">
      <w:pPr>
        <w:spacing w:after="120"/>
        <w:jc w:val="center"/>
      </w:pPr>
      <w:r>
        <w:t>Written parental permission is needed before a young person can take part in shooting activities.</w:t>
      </w:r>
    </w:p>
    <w:p w14:paraId="579E6C59" w14:textId="77777777" w:rsidR="00B07F5F" w:rsidRDefault="00B07F5F" w:rsidP="00B07F5F">
      <w:pPr>
        <w:spacing w:after="120"/>
        <w:jc w:val="center"/>
      </w:pPr>
      <w:r>
        <w:rPr>
          <w:b/>
          <w:bCs/>
        </w:rPr>
        <w:t>Activity Information</w:t>
      </w:r>
    </w:p>
    <w:tbl>
      <w:tblPr>
        <w:tblW w:w="9854" w:type="dxa"/>
        <w:tblCellMar>
          <w:left w:w="10" w:type="dxa"/>
          <w:right w:w="10" w:type="dxa"/>
        </w:tblCellMar>
        <w:tblLook w:val="0000" w:firstRow="0" w:lastRow="0" w:firstColumn="0" w:lastColumn="0" w:noHBand="0" w:noVBand="0"/>
      </w:tblPr>
      <w:tblGrid>
        <w:gridCol w:w="2830"/>
        <w:gridCol w:w="7024"/>
      </w:tblGrid>
      <w:tr w:rsidR="00B07F5F" w14:paraId="285C4204" w14:textId="77777777" w:rsidTr="008620F3">
        <w:trPr>
          <w:trHeight w:val="34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F7576" w14:textId="77777777" w:rsidR="00B07F5F" w:rsidRDefault="00B07F5F" w:rsidP="008620F3">
            <w:pPr>
              <w:rPr>
                <w:b/>
              </w:rPr>
            </w:pPr>
            <w:r>
              <w:rPr>
                <w:b/>
              </w:rPr>
              <w:t>Group/Unit Name</w:t>
            </w:r>
          </w:p>
        </w:tc>
        <w:tc>
          <w:tcPr>
            <w:tcW w:w="7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A159F" w14:textId="77777777" w:rsidR="00B07F5F" w:rsidRDefault="00B07F5F" w:rsidP="008620F3">
            <w:r>
              <w:t> </w:t>
            </w:r>
            <w:r>
              <w:t> </w:t>
            </w:r>
            <w:r>
              <w:t> </w:t>
            </w:r>
            <w:r>
              <w:t> </w:t>
            </w:r>
            <w:r>
              <w:t> </w:t>
            </w:r>
          </w:p>
        </w:tc>
      </w:tr>
      <w:tr w:rsidR="00B07F5F" w14:paraId="143C729F" w14:textId="77777777" w:rsidTr="008620F3">
        <w:trPr>
          <w:trHeight w:val="34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D5157" w14:textId="77777777" w:rsidR="00B07F5F" w:rsidRDefault="00B07F5F" w:rsidP="008620F3">
            <w:pPr>
              <w:rPr>
                <w:b/>
              </w:rPr>
            </w:pPr>
            <w:r>
              <w:rPr>
                <w:b/>
              </w:rPr>
              <w:t>Date(s)* of activity</w:t>
            </w:r>
          </w:p>
        </w:tc>
        <w:tc>
          <w:tcPr>
            <w:tcW w:w="7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67827" w14:textId="77777777" w:rsidR="00B07F5F" w:rsidRDefault="00B07F5F" w:rsidP="008620F3">
            <w:r>
              <w:t> </w:t>
            </w:r>
            <w:r>
              <w:t> </w:t>
            </w:r>
            <w:r>
              <w:t> </w:t>
            </w:r>
            <w:r>
              <w:t> </w:t>
            </w:r>
            <w:r>
              <w:t> </w:t>
            </w:r>
          </w:p>
        </w:tc>
      </w:tr>
    </w:tbl>
    <w:p w14:paraId="6E05FA60" w14:textId="77777777" w:rsidR="00B07F5F" w:rsidRDefault="00B07F5F" w:rsidP="00B07F5F">
      <w:pPr>
        <w:rPr>
          <w:i/>
          <w:sz w:val="18"/>
        </w:rPr>
      </w:pPr>
      <w:r>
        <w:rPr>
          <w:i/>
          <w:sz w:val="18"/>
        </w:rPr>
        <w:t xml:space="preserve">*Please note this must state specific dates of activity such as individual </w:t>
      </w:r>
      <w:proofErr w:type="gramStart"/>
      <w:r>
        <w:rPr>
          <w:i/>
          <w:sz w:val="18"/>
        </w:rPr>
        <w:t>event</w:t>
      </w:r>
      <w:proofErr w:type="gramEnd"/>
      <w:r>
        <w:rPr>
          <w:i/>
          <w:sz w:val="18"/>
        </w:rPr>
        <w:t xml:space="preserve">, </w:t>
      </w:r>
      <w:proofErr w:type="gramStart"/>
      <w:r>
        <w:rPr>
          <w:i/>
          <w:sz w:val="18"/>
        </w:rPr>
        <w:t>camp</w:t>
      </w:r>
      <w:proofErr w:type="gramEnd"/>
      <w:r>
        <w:rPr>
          <w:i/>
          <w:sz w:val="18"/>
        </w:rPr>
        <w:t xml:space="preserve">, </w:t>
      </w:r>
      <w:proofErr w:type="gramStart"/>
      <w:r>
        <w:rPr>
          <w:i/>
          <w:sz w:val="18"/>
        </w:rPr>
        <w:t>short term</w:t>
      </w:r>
      <w:proofErr w:type="gramEnd"/>
      <w:r>
        <w:rPr>
          <w:i/>
          <w:sz w:val="18"/>
        </w:rPr>
        <w:t xml:space="preserve"> series of badge focused programmes. </w:t>
      </w:r>
    </w:p>
    <w:p w14:paraId="21E1E1CB" w14:textId="77777777" w:rsidR="00B07F5F" w:rsidRDefault="00B07F5F" w:rsidP="00B07F5F">
      <w:pPr>
        <w:rPr>
          <w:b/>
          <w:bCs/>
        </w:rPr>
      </w:pPr>
    </w:p>
    <w:p w14:paraId="719FF180" w14:textId="77777777" w:rsidR="00B07F5F" w:rsidRDefault="00B07F5F" w:rsidP="00B07F5F">
      <w:pPr>
        <w:spacing w:after="120"/>
        <w:jc w:val="center"/>
      </w:pPr>
      <w:r>
        <w:rPr>
          <w:b/>
          <w:bCs/>
        </w:rPr>
        <w:t>Parent or Guardian's consent</w:t>
      </w:r>
    </w:p>
    <w:tbl>
      <w:tblPr>
        <w:tblW w:w="9854" w:type="dxa"/>
        <w:tblCellMar>
          <w:left w:w="10" w:type="dxa"/>
          <w:right w:w="10" w:type="dxa"/>
        </w:tblCellMar>
        <w:tblLook w:val="0000" w:firstRow="0" w:lastRow="0" w:firstColumn="0" w:lastColumn="0" w:noHBand="0" w:noVBand="0"/>
      </w:tblPr>
      <w:tblGrid>
        <w:gridCol w:w="2830"/>
        <w:gridCol w:w="7024"/>
      </w:tblGrid>
      <w:tr w:rsidR="00B07F5F" w14:paraId="4A02CA0A" w14:textId="77777777" w:rsidTr="008620F3">
        <w:trPr>
          <w:trHeight w:val="34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0A3A7" w14:textId="77777777" w:rsidR="00B07F5F" w:rsidRDefault="00B07F5F" w:rsidP="008620F3">
            <w:pPr>
              <w:rPr>
                <w:b/>
              </w:rPr>
            </w:pPr>
            <w:r>
              <w:rPr>
                <w:b/>
              </w:rPr>
              <w:t>Name of young person</w:t>
            </w:r>
          </w:p>
        </w:tc>
        <w:tc>
          <w:tcPr>
            <w:tcW w:w="7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303BA" w14:textId="77777777" w:rsidR="00B07F5F" w:rsidRDefault="00B07F5F" w:rsidP="008620F3">
            <w:r>
              <w:t> </w:t>
            </w:r>
            <w:r>
              <w:t> </w:t>
            </w:r>
            <w:r>
              <w:t> </w:t>
            </w:r>
            <w:r>
              <w:t> </w:t>
            </w:r>
            <w:r>
              <w:t> </w:t>
            </w:r>
          </w:p>
        </w:tc>
      </w:tr>
      <w:tr w:rsidR="00B07F5F" w14:paraId="1541B46B" w14:textId="77777777" w:rsidTr="008620F3">
        <w:trPr>
          <w:trHeight w:val="85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DC8CF" w14:textId="77777777" w:rsidR="00B07F5F" w:rsidRDefault="00B07F5F" w:rsidP="008620F3">
            <w:pPr>
              <w:rPr>
                <w:b/>
              </w:rPr>
            </w:pPr>
            <w:r>
              <w:rPr>
                <w:b/>
              </w:rPr>
              <w:t>Relevant medical information</w:t>
            </w:r>
          </w:p>
        </w:tc>
        <w:tc>
          <w:tcPr>
            <w:tcW w:w="7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D8B9B" w14:textId="77777777" w:rsidR="00B07F5F" w:rsidRDefault="00B07F5F" w:rsidP="008620F3">
            <w:r>
              <w:t> </w:t>
            </w:r>
            <w:r>
              <w:t> </w:t>
            </w:r>
            <w:r>
              <w:t> </w:t>
            </w:r>
            <w:r>
              <w:t> </w:t>
            </w:r>
            <w:r>
              <w:t> </w:t>
            </w:r>
          </w:p>
        </w:tc>
      </w:tr>
    </w:tbl>
    <w:p w14:paraId="14B33122" w14:textId="77777777" w:rsidR="00B07F5F" w:rsidRDefault="00B07F5F" w:rsidP="00B07F5F"/>
    <w:p w14:paraId="3970AB09" w14:textId="77777777" w:rsidR="00B07F5F" w:rsidRDefault="00B07F5F" w:rsidP="00B07F5F">
      <w:r>
        <w:t>I, being the parent/guardian of the young person named above, declare that they are not subject to restriction by virtue of Section 21 of the Firearms Act 1968 or any other law restricting the use of guns (which applies to persons who have been sentenced to a term of imprisonment, youth custody or suspended sentence) and give permission for them to take part in the activities identified above.</w:t>
      </w:r>
    </w:p>
    <w:p w14:paraId="325E4F43" w14:textId="77777777" w:rsidR="00B07F5F" w:rsidRDefault="00B07F5F" w:rsidP="00B07F5F"/>
    <w:tbl>
      <w:tblPr>
        <w:tblW w:w="9854" w:type="dxa"/>
        <w:tblCellMar>
          <w:left w:w="10" w:type="dxa"/>
          <w:right w:w="10" w:type="dxa"/>
        </w:tblCellMar>
        <w:tblLook w:val="0000" w:firstRow="0" w:lastRow="0" w:firstColumn="0" w:lastColumn="0" w:noHBand="0" w:noVBand="0"/>
      </w:tblPr>
      <w:tblGrid>
        <w:gridCol w:w="2830"/>
        <w:gridCol w:w="7024"/>
      </w:tblGrid>
      <w:tr w:rsidR="00B07F5F" w14:paraId="01EACE72" w14:textId="77777777" w:rsidTr="008620F3">
        <w:trPr>
          <w:trHeight w:val="34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392C2" w14:textId="77777777" w:rsidR="00B07F5F" w:rsidRDefault="00B07F5F" w:rsidP="008620F3">
            <w:pPr>
              <w:rPr>
                <w:b/>
              </w:rPr>
            </w:pPr>
            <w:r>
              <w:rPr>
                <w:b/>
              </w:rPr>
              <w:t>Name of parent/guardian</w:t>
            </w:r>
          </w:p>
        </w:tc>
        <w:tc>
          <w:tcPr>
            <w:tcW w:w="7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1F903" w14:textId="77777777" w:rsidR="00B07F5F" w:rsidRDefault="00B07F5F" w:rsidP="008620F3">
            <w:r>
              <w:t> </w:t>
            </w:r>
            <w:r>
              <w:t> </w:t>
            </w:r>
            <w:r>
              <w:t> </w:t>
            </w:r>
            <w:r>
              <w:t> </w:t>
            </w:r>
            <w:r>
              <w:t> </w:t>
            </w:r>
          </w:p>
        </w:tc>
      </w:tr>
      <w:tr w:rsidR="00B07F5F" w14:paraId="49C431E5" w14:textId="77777777" w:rsidTr="008620F3">
        <w:trPr>
          <w:trHeight w:val="34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EA3B0" w14:textId="77777777" w:rsidR="00B07F5F" w:rsidRDefault="00B07F5F" w:rsidP="008620F3">
            <w:pPr>
              <w:rPr>
                <w:b/>
              </w:rPr>
            </w:pPr>
            <w:r>
              <w:rPr>
                <w:b/>
              </w:rPr>
              <w:t>Signature</w:t>
            </w:r>
          </w:p>
        </w:tc>
        <w:tc>
          <w:tcPr>
            <w:tcW w:w="7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A5A39" w14:textId="77777777" w:rsidR="00B07F5F" w:rsidRDefault="00B07F5F" w:rsidP="008620F3">
            <w:r>
              <w:t> </w:t>
            </w:r>
            <w:r>
              <w:t> </w:t>
            </w:r>
            <w:r>
              <w:t> </w:t>
            </w:r>
            <w:r>
              <w:t> </w:t>
            </w:r>
            <w:r>
              <w:t> </w:t>
            </w:r>
          </w:p>
        </w:tc>
      </w:tr>
      <w:tr w:rsidR="00B07F5F" w14:paraId="51D16658" w14:textId="77777777" w:rsidTr="008620F3">
        <w:trPr>
          <w:trHeight w:val="34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AFB55" w14:textId="77777777" w:rsidR="00B07F5F" w:rsidRDefault="00B07F5F" w:rsidP="008620F3">
            <w:pPr>
              <w:rPr>
                <w:b/>
              </w:rPr>
            </w:pPr>
            <w:r>
              <w:rPr>
                <w:b/>
              </w:rPr>
              <w:t>Date</w:t>
            </w:r>
          </w:p>
        </w:tc>
        <w:tc>
          <w:tcPr>
            <w:tcW w:w="7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896E3" w14:textId="77777777" w:rsidR="00B07F5F" w:rsidRDefault="00B07F5F" w:rsidP="008620F3">
            <w:r>
              <w:t> </w:t>
            </w:r>
            <w:r>
              <w:t> </w:t>
            </w:r>
            <w:r>
              <w:t> </w:t>
            </w:r>
            <w:r>
              <w:t> </w:t>
            </w:r>
            <w:r>
              <w:t> </w:t>
            </w:r>
          </w:p>
        </w:tc>
      </w:tr>
    </w:tbl>
    <w:p w14:paraId="69501CAD" w14:textId="77777777" w:rsidR="00B07F5F" w:rsidRDefault="00B07F5F">
      <w:pPr>
        <w:widowControl/>
        <w:autoSpaceDE/>
        <w:autoSpaceDN/>
        <w:spacing w:after="200" w:line="276" w:lineRule="auto"/>
        <w:rPr>
          <w:lang w:val="en-GB"/>
        </w:rPr>
      </w:pPr>
    </w:p>
    <w:sectPr w:rsidR="00B07F5F" w:rsidSect="00B07F5F">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BF65" w14:textId="77777777" w:rsidR="0059293E" w:rsidRDefault="0059293E" w:rsidP="006C15BE">
      <w:r>
        <w:separator/>
      </w:r>
    </w:p>
  </w:endnote>
  <w:endnote w:type="continuationSeparator" w:id="0">
    <w:p w14:paraId="4BAE95D6" w14:textId="77777777" w:rsidR="0059293E" w:rsidRDefault="0059293E" w:rsidP="006C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unito Sans">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FDE3" w14:textId="77777777" w:rsidR="00D93076" w:rsidRDefault="00D93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B411" w14:textId="77777777" w:rsidR="00D93076" w:rsidRDefault="00D93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D28C" w14:textId="77777777" w:rsidR="00D93076" w:rsidRDefault="00D93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F44B" w14:textId="77777777" w:rsidR="0059293E" w:rsidRDefault="0059293E" w:rsidP="006C15BE">
      <w:r>
        <w:separator/>
      </w:r>
    </w:p>
  </w:footnote>
  <w:footnote w:type="continuationSeparator" w:id="0">
    <w:p w14:paraId="4C82B6C1" w14:textId="77777777" w:rsidR="0059293E" w:rsidRDefault="0059293E" w:rsidP="006C1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F387" w14:textId="77777777" w:rsidR="00D93076" w:rsidRDefault="00D93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767"/>
      <w:gridCol w:w="3969"/>
    </w:tblGrid>
    <w:tr w:rsidR="006C15BE" w14:paraId="7A8CF878" w14:textId="77777777" w:rsidTr="006C15BE">
      <w:tc>
        <w:tcPr>
          <w:tcW w:w="3969" w:type="dxa"/>
        </w:tcPr>
        <w:p w14:paraId="201CE54B" w14:textId="485003EB" w:rsidR="006C15BE" w:rsidRDefault="00D93076">
          <w:pPr>
            <w:pStyle w:val="Header"/>
          </w:pPr>
          <w:r>
            <w:rPr>
              <w:noProof/>
            </w:rPr>
            <w:drawing>
              <wp:anchor distT="0" distB="0" distL="114300" distR="114300" simplePos="0" relativeHeight="251658240" behindDoc="1" locked="0" layoutInCell="1" allowOverlap="1" wp14:anchorId="40B325BD" wp14:editId="5664BF73">
                <wp:simplePos x="0" y="0"/>
                <wp:positionH relativeFrom="column">
                  <wp:posOffset>205740</wp:posOffset>
                </wp:positionH>
                <wp:positionV relativeFrom="paragraph">
                  <wp:posOffset>0</wp:posOffset>
                </wp:positionV>
                <wp:extent cx="1409700" cy="1337310"/>
                <wp:effectExtent l="0" t="0" r="0" b="0"/>
                <wp:wrapTight wrapText="bothSides">
                  <wp:wrapPolygon edited="0">
                    <wp:start x="9924" y="2154"/>
                    <wp:lineTo x="6422" y="5846"/>
                    <wp:lineTo x="6130" y="6462"/>
                    <wp:lineTo x="7589" y="7692"/>
                    <wp:lineTo x="4670" y="9846"/>
                    <wp:lineTo x="2043" y="12308"/>
                    <wp:lineTo x="2335" y="18154"/>
                    <wp:lineTo x="7297" y="21231"/>
                    <wp:lineTo x="14011" y="21231"/>
                    <wp:lineTo x="15762" y="20615"/>
                    <wp:lineTo x="19557" y="18462"/>
                    <wp:lineTo x="19265" y="12615"/>
                    <wp:lineTo x="13719" y="7692"/>
                    <wp:lineTo x="15470" y="7077"/>
                    <wp:lineTo x="15178" y="6154"/>
                    <wp:lineTo x="11384" y="2154"/>
                    <wp:lineTo x="9924" y="2154"/>
                  </wp:wrapPolygon>
                </wp:wrapTight>
                <wp:docPr id="2138766294" name="Picture 1" descr="Purple logo with a lily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6294" name="Picture 1" descr="Purple logo with a lily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9700" cy="1337310"/>
                        </a:xfrm>
                        <a:prstGeom prst="rect">
                          <a:avLst/>
                        </a:prstGeom>
                      </pic:spPr>
                    </pic:pic>
                  </a:graphicData>
                </a:graphic>
                <wp14:sizeRelH relativeFrom="margin">
                  <wp14:pctWidth>0</wp14:pctWidth>
                </wp14:sizeRelH>
                <wp14:sizeRelV relativeFrom="margin">
                  <wp14:pctHeight>0</wp14:pctHeight>
                </wp14:sizeRelV>
              </wp:anchor>
            </w:drawing>
          </w:r>
        </w:p>
      </w:tc>
      <w:tc>
        <w:tcPr>
          <w:tcW w:w="7767" w:type="dxa"/>
          <w:vAlign w:val="center"/>
        </w:tcPr>
        <w:p w14:paraId="0F9543D1" w14:textId="77777777" w:rsidR="006C15BE" w:rsidRPr="006C15BE" w:rsidRDefault="00255111" w:rsidP="006C15BE">
          <w:pPr>
            <w:pStyle w:val="Header"/>
            <w:jc w:val="center"/>
            <w:rPr>
              <w:rFonts w:ascii="Nunito Sans" w:hAnsi="Nunito Sans"/>
              <w:b/>
              <w:color w:val="7414DC"/>
              <w:sz w:val="48"/>
            </w:rPr>
          </w:pPr>
          <w:r>
            <w:rPr>
              <w:rFonts w:ascii="Nunito Sans" w:hAnsi="Nunito Sans"/>
              <w:b/>
              <w:color w:val="7414DC"/>
              <w:sz w:val="48"/>
            </w:rPr>
            <w:t xml:space="preserve">Permit </w:t>
          </w:r>
          <w:r w:rsidR="006C15BE" w:rsidRPr="006C15BE">
            <w:rPr>
              <w:rFonts w:ascii="Nunito Sans" w:hAnsi="Nunito Sans"/>
              <w:b/>
              <w:color w:val="7414DC"/>
              <w:sz w:val="48"/>
            </w:rPr>
            <w:t>Activity</w:t>
          </w:r>
          <w:r>
            <w:rPr>
              <w:rFonts w:ascii="Nunito Sans" w:hAnsi="Nunito Sans"/>
              <w:b/>
              <w:color w:val="7414DC"/>
              <w:sz w:val="48"/>
            </w:rPr>
            <w:t xml:space="preserve"> Risks</w:t>
          </w:r>
        </w:p>
        <w:p w14:paraId="6C576D09" w14:textId="77777777" w:rsidR="006C15BE" w:rsidRPr="006C15BE" w:rsidRDefault="00255111" w:rsidP="00B07F5F">
          <w:pPr>
            <w:pStyle w:val="Header"/>
            <w:jc w:val="center"/>
            <w:rPr>
              <w:color w:val="7414DC"/>
            </w:rPr>
          </w:pPr>
          <w:r>
            <w:rPr>
              <w:rFonts w:ascii="Nunito Sans" w:hAnsi="Nunito Sans"/>
              <w:b/>
              <w:color w:val="7414DC"/>
              <w:sz w:val="48"/>
            </w:rPr>
            <w:t>Air Rifle Shooting</w:t>
          </w:r>
        </w:p>
      </w:tc>
      <w:tc>
        <w:tcPr>
          <w:tcW w:w="3969" w:type="dxa"/>
        </w:tcPr>
        <w:p w14:paraId="70FED060" w14:textId="39B8EC61" w:rsidR="006C15BE" w:rsidRDefault="006C15BE" w:rsidP="006C15BE">
          <w:pPr>
            <w:pStyle w:val="Header"/>
            <w:jc w:val="right"/>
          </w:pPr>
          <w:r w:rsidRPr="006C15BE">
            <w:rPr>
              <w:color w:val="BFBFBF" w:themeColor="background1" w:themeShade="BF"/>
            </w:rPr>
            <w:t xml:space="preserve">Last reviewed: </w:t>
          </w:r>
          <w:r w:rsidR="006A7B79">
            <w:rPr>
              <w:color w:val="BFBFBF" w:themeColor="background1" w:themeShade="BF"/>
            </w:rPr>
            <w:t>October</w:t>
          </w:r>
          <w:r w:rsidRPr="006C15BE">
            <w:rPr>
              <w:color w:val="BFBFBF" w:themeColor="background1" w:themeShade="BF"/>
            </w:rPr>
            <w:t xml:space="preserve"> 202</w:t>
          </w:r>
          <w:r w:rsidR="006A7B79">
            <w:rPr>
              <w:color w:val="BFBFBF" w:themeColor="background1" w:themeShade="BF"/>
            </w:rPr>
            <w:t>5</w:t>
          </w:r>
        </w:p>
      </w:tc>
    </w:tr>
  </w:tbl>
  <w:p w14:paraId="0D250EB4" w14:textId="77777777" w:rsidR="006C15BE" w:rsidRDefault="006C15BE" w:rsidP="006C1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72E3" w14:textId="77777777" w:rsidR="00D93076" w:rsidRDefault="00D930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767"/>
      <w:gridCol w:w="3969"/>
    </w:tblGrid>
    <w:tr w:rsidR="00B07F5F" w14:paraId="6D944C9D" w14:textId="77777777" w:rsidTr="006C15BE">
      <w:tc>
        <w:tcPr>
          <w:tcW w:w="3969" w:type="dxa"/>
        </w:tcPr>
        <w:p w14:paraId="7E117359" w14:textId="1D0A8BB8" w:rsidR="00B07F5F" w:rsidRDefault="00D93076">
          <w:pPr>
            <w:pStyle w:val="Header"/>
          </w:pPr>
          <w:r>
            <w:rPr>
              <w:noProof/>
            </w:rPr>
            <w:drawing>
              <wp:inline distT="0" distB="0" distL="0" distR="0" wp14:anchorId="389EC339" wp14:editId="167AEF69">
                <wp:extent cx="1234440" cy="1171102"/>
                <wp:effectExtent l="0" t="0" r="0" b="0"/>
                <wp:docPr id="411023315" name="Picture 2" descr="Purple logo with a lily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23315" name="Picture 2" descr="Purple logo with a lily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42249" cy="1178510"/>
                        </a:xfrm>
                        <a:prstGeom prst="rect">
                          <a:avLst/>
                        </a:prstGeom>
                      </pic:spPr>
                    </pic:pic>
                  </a:graphicData>
                </a:graphic>
              </wp:inline>
            </w:drawing>
          </w:r>
        </w:p>
      </w:tc>
      <w:tc>
        <w:tcPr>
          <w:tcW w:w="7767" w:type="dxa"/>
          <w:vAlign w:val="center"/>
        </w:tcPr>
        <w:p w14:paraId="7E831AAF" w14:textId="77777777" w:rsidR="00B07F5F" w:rsidRDefault="00B07F5F" w:rsidP="00B07F5F">
          <w:pPr>
            <w:pStyle w:val="Header"/>
            <w:jc w:val="center"/>
            <w:rPr>
              <w:rFonts w:ascii="Nunito Sans" w:hAnsi="Nunito Sans"/>
              <w:b/>
              <w:color w:val="7414DC"/>
              <w:sz w:val="48"/>
            </w:rPr>
          </w:pPr>
          <w:r>
            <w:rPr>
              <w:rFonts w:ascii="Nunito Sans" w:hAnsi="Nunito Sans"/>
              <w:b/>
              <w:color w:val="7414DC"/>
              <w:sz w:val="48"/>
            </w:rPr>
            <w:t>Air Rifle Shooting</w:t>
          </w:r>
        </w:p>
        <w:p w14:paraId="06A3A76F" w14:textId="77777777" w:rsidR="00B07F5F" w:rsidRDefault="00B07F5F" w:rsidP="00B07F5F">
          <w:pPr>
            <w:pStyle w:val="Header"/>
            <w:jc w:val="center"/>
            <w:rPr>
              <w:rFonts w:ascii="Nunito Sans" w:hAnsi="Nunito Sans"/>
              <w:b/>
              <w:color w:val="7414DC"/>
              <w:sz w:val="48"/>
            </w:rPr>
          </w:pPr>
          <w:r>
            <w:rPr>
              <w:rFonts w:ascii="Nunito Sans" w:hAnsi="Nunito Sans"/>
              <w:b/>
              <w:color w:val="7414DC"/>
              <w:sz w:val="48"/>
            </w:rPr>
            <w:t>Permission form</w:t>
          </w:r>
        </w:p>
        <w:p w14:paraId="4F5B0A8A" w14:textId="77777777" w:rsidR="00B07F5F" w:rsidRPr="006C15BE" w:rsidRDefault="00B07F5F" w:rsidP="00B07F5F">
          <w:pPr>
            <w:pStyle w:val="Header"/>
            <w:jc w:val="center"/>
            <w:rPr>
              <w:color w:val="7414DC"/>
            </w:rPr>
          </w:pPr>
        </w:p>
      </w:tc>
      <w:tc>
        <w:tcPr>
          <w:tcW w:w="3969" w:type="dxa"/>
        </w:tcPr>
        <w:p w14:paraId="72B03954" w14:textId="77777777" w:rsidR="00B07F5F" w:rsidRDefault="00B07F5F" w:rsidP="006C15BE">
          <w:pPr>
            <w:pStyle w:val="Header"/>
            <w:jc w:val="right"/>
          </w:pPr>
          <w:r w:rsidRPr="006C15BE">
            <w:rPr>
              <w:color w:val="BFBFBF" w:themeColor="background1" w:themeShade="BF"/>
            </w:rPr>
            <w:t>Last reviewed: March 2024</w:t>
          </w:r>
        </w:p>
      </w:tc>
    </w:tr>
  </w:tbl>
  <w:p w14:paraId="6D4C2209" w14:textId="77777777" w:rsidR="00B07F5F" w:rsidRDefault="00B07F5F" w:rsidP="006C1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56CFA"/>
    <w:multiLevelType w:val="hybridMultilevel"/>
    <w:tmpl w:val="1DE05A02"/>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num w:numId="1" w16cid:durableId="195535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D72"/>
    <w:rsid w:val="000F3123"/>
    <w:rsid w:val="00255111"/>
    <w:rsid w:val="002B5F2C"/>
    <w:rsid w:val="00557EF6"/>
    <w:rsid w:val="0059293E"/>
    <w:rsid w:val="006A7B79"/>
    <w:rsid w:val="006C15BE"/>
    <w:rsid w:val="00766F49"/>
    <w:rsid w:val="0077459C"/>
    <w:rsid w:val="008C191F"/>
    <w:rsid w:val="009B1ED4"/>
    <w:rsid w:val="00A56689"/>
    <w:rsid w:val="00A83FC9"/>
    <w:rsid w:val="00B07F5F"/>
    <w:rsid w:val="00BA3D72"/>
    <w:rsid w:val="00C47EA8"/>
    <w:rsid w:val="00D93076"/>
    <w:rsid w:val="00F6683F"/>
    <w:rsid w:val="00FC1E4C"/>
    <w:rsid w:val="00FD2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9DCF4CA"/>
  <w15:docId w15:val="{E12B379B-DDBA-445A-90C5-25D45EFE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3D72"/>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A3D72"/>
    <w:pPr>
      <w:spacing w:before="100"/>
      <w:ind w:left="104"/>
    </w:pPr>
  </w:style>
  <w:style w:type="paragraph" w:styleId="Header">
    <w:name w:val="header"/>
    <w:basedOn w:val="Normal"/>
    <w:link w:val="HeaderChar"/>
    <w:uiPriority w:val="99"/>
    <w:unhideWhenUsed/>
    <w:rsid w:val="006C15BE"/>
    <w:pPr>
      <w:tabs>
        <w:tab w:val="center" w:pos="4513"/>
        <w:tab w:val="right" w:pos="9026"/>
      </w:tabs>
    </w:pPr>
  </w:style>
  <w:style w:type="character" w:customStyle="1" w:styleId="HeaderChar">
    <w:name w:val="Header Char"/>
    <w:basedOn w:val="DefaultParagraphFont"/>
    <w:link w:val="Header"/>
    <w:uiPriority w:val="99"/>
    <w:rsid w:val="006C15BE"/>
    <w:rPr>
      <w:rFonts w:ascii="Arial" w:eastAsia="Arial" w:hAnsi="Arial" w:cs="Arial"/>
      <w:lang w:val="en-US"/>
    </w:rPr>
  </w:style>
  <w:style w:type="paragraph" w:styleId="Footer">
    <w:name w:val="footer"/>
    <w:basedOn w:val="Normal"/>
    <w:link w:val="FooterChar"/>
    <w:uiPriority w:val="99"/>
    <w:unhideWhenUsed/>
    <w:rsid w:val="006C15BE"/>
    <w:pPr>
      <w:tabs>
        <w:tab w:val="center" w:pos="4513"/>
        <w:tab w:val="right" w:pos="9026"/>
      </w:tabs>
    </w:pPr>
  </w:style>
  <w:style w:type="character" w:customStyle="1" w:styleId="FooterChar">
    <w:name w:val="Footer Char"/>
    <w:basedOn w:val="DefaultParagraphFont"/>
    <w:link w:val="Footer"/>
    <w:uiPriority w:val="99"/>
    <w:rsid w:val="006C15BE"/>
    <w:rPr>
      <w:rFonts w:ascii="Arial" w:eastAsia="Arial" w:hAnsi="Arial" w:cs="Arial"/>
      <w:lang w:val="en-US"/>
    </w:rPr>
  </w:style>
  <w:style w:type="paragraph" w:styleId="BalloonText">
    <w:name w:val="Balloon Text"/>
    <w:basedOn w:val="Normal"/>
    <w:link w:val="BalloonTextChar"/>
    <w:uiPriority w:val="99"/>
    <w:semiHidden/>
    <w:unhideWhenUsed/>
    <w:rsid w:val="006C15BE"/>
    <w:rPr>
      <w:rFonts w:ascii="Tahoma" w:hAnsi="Tahoma" w:cs="Tahoma"/>
      <w:sz w:val="16"/>
      <w:szCs w:val="16"/>
    </w:rPr>
  </w:style>
  <w:style w:type="character" w:customStyle="1" w:styleId="BalloonTextChar">
    <w:name w:val="Balloon Text Char"/>
    <w:basedOn w:val="DefaultParagraphFont"/>
    <w:link w:val="BalloonText"/>
    <w:uiPriority w:val="99"/>
    <w:semiHidden/>
    <w:rsid w:val="006C15BE"/>
    <w:rPr>
      <w:rFonts w:ascii="Tahoma" w:eastAsia="Arial" w:hAnsi="Tahoma" w:cs="Tahoma"/>
      <w:sz w:val="16"/>
      <w:szCs w:val="16"/>
      <w:lang w:val="en-US"/>
    </w:rPr>
  </w:style>
  <w:style w:type="table" w:styleId="TableGrid">
    <w:name w:val="Table Grid"/>
    <w:basedOn w:val="TableNormal"/>
    <w:uiPriority w:val="59"/>
    <w:rsid w:val="006C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B07F5F"/>
    <w:pPr>
      <w:widowControl w:val="0"/>
      <w:suppressAutoHyphens/>
      <w:autoSpaceDE w:val="0"/>
      <w:autoSpaceDN w:val="0"/>
      <w:spacing w:after="0" w:line="260" w:lineRule="exact"/>
      <w:textAlignment w:val="baseline"/>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rsid w:val="00B07F5F"/>
    <w:rPr>
      <w:rFonts w:ascii="Nunito Sans" w:eastAsia="Nunito Sans" w:hAnsi="Nunito Sans" w:cs="Nunito Sans"/>
      <w:sz w:val="20"/>
      <w:szCs w:val="20"/>
      <w:lang w:eastAsia="en-GB" w:bidi="en-GB"/>
    </w:rPr>
  </w:style>
  <w:style w:type="character" w:styleId="Hyperlink">
    <w:name w:val="Hyperlink"/>
    <w:basedOn w:val="DefaultParagraphFont"/>
    <w:rsid w:val="00B07F5F"/>
    <w:rPr>
      <w:color w:val="00B8B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BC2D51EA75C42B76A1D410AD48C12" ma:contentTypeVersion="11" ma:contentTypeDescription="Create a new document." ma:contentTypeScope="" ma:versionID="73147a49ea255ec7c532846362b9315c">
  <xsd:schema xmlns:xsd="http://www.w3.org/2001/XMLSchema" xmlns:xs="http://www.w3.org/2001/XMLSchema" xmlns:p="http://schemas.microsoft.com/office/2006/metadata/properties" xmlns:ns2="939adb94-3316-4023-8f41-4931dc980797" xmlns:ns3="2b885a6a-2242-44ad-8733-1db440eb9187" targetNamespace="http://schemas.microsoft.com/office/2006/metadata/properties" ma:root="true" ma:fieldsID="918b9cbdb49d08c2076c0ec9838c70c7" ns2:_="" ns3:_="">
    <xsd:import namespace="939adb94-3316-4023-8f41-4931dc980797"/>
    <xsd:import namespace="2b885a6a-2242-44ad-8733-1db440eb91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adb94-3316-4023-8f41-4931dc980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4db01c-634f-4123-b1ad-d75db53e15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85a6a-2242-44ad-8733-1db440eb91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363ea8-8d9f-4e58-abdd-b628d1337170}" ma:internalName="TaxCatchAll" ma:showField="CatchAllData" ma:web="2b885a6a-2242-44ad-8733-1db440eb9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9adb94-3316-4023-8f41-4931dc980797">
      <Terms xmlns="http://schemas.microsoft.com/office/infopath/2007/PartnerControls"/>
    </lcf76f155ced4ddcb4097134ff3c332f>
    <TaxCatchAll xmlns="2b885a6a-2242-44ad-8733-1db440eb9187" xsi:nil="true"/>
  </documentManagement>
</p:properties>
</file>

<file path=customXml/itemProps1.xml><?xml version="1.0" encoding="utf-8"?>
<ds:datastoreItem xmlns:ds="http://schemas.openxmlformats.org/officeDocument/2006/customXml" ds:itemID="{932E652F-03D2-4982-A3DB-3B3D92475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adb94-3316-4023-8f41-4931dc980797"/>
    <ds:schemaRef ds:uri="2b885a6a-2242-44ad-8733-1db440eb9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EE3D9-EF06-41B1-A553-96AD29064DFD}">
  <ds:schemaRefs>
    <ds:schemaRef ds:uri="http://schemas.microsoft.com/sharepoint/v3/contenttype/forms"/>
  </ds:schemaRefs>
</ds:datastoreItem>
</file>

<file path=customXml/itemProps3.xml><?xml version="1.0" encoding="utf-8"?>
<ds:datastoreItem xmlns:ds="http://schemas.openxmlformats.org/officeDocument/2006/customXml" ds:itemID="{8B373E29-9C03-48A2-9FB3-26DD5D8B6C0E}">
  <ds:schemaRefs>
    <ds:schemaRef ds:uri="http://purl.org/dc/elements/1.1/"/>
    <ds:schemaRef ds:uri="http://schemas.microsoft.com/office/2006/metadata/properties"/>
    <ds:schemaRef ds:uri="http://schemas.openxmlformats.org/package/2006/metadata/core-properties"/>
    <ds:schemaRef ds:uri="http://purl.org/dc/terms/"/>
    <ds:schemaRef ds:uri="2b885a6a-2242-44ad-8733-1db440eb9187"/>
    <ds:schemaRef ds:uri="http://www.w3.org/XML/1998/namespace"/>
    <ds:schemaRef ds:uri="http://schemas.microsoft.com/office/2006/documentManagement/types"/>
    <ds:schemaRef ds:uri="http://purl.org/dc/dcmitype/"/>
    <ds:schemaRef ds:uri="http://schemas.microsoft.com/office/infopath/2007/PartnerControls"/>
    <ds:schemaRef ds:uri="939adb94-3316-4023-8f41-4931dc98079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Siney</dc:creator>
  <cp:lastModifiedBy>Simon Vilks</cp:lastModifiedBy>
  <cp:revision>4</cp:revision>
  <dcterms:created xsi:type="dcterms:W3CDTF">2025-10-08T18:12:00Z</dcterms:created>
  <dcterms:modified xsi:type="dcterms:W3CDTF">2025-10-08T18:15:00Z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0x01010069CBC2D51EA75C42B76A1D410AD48C12</vt:lpwstr>
  </property>
  <property fmtid="{D5CDD505-2E9C-101B-9397-08002B2CF9AE}" pid="3" name="MediaServiceImageTags">
    <vt:lpwstr/>
  </property>
</Properties>
</file>